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F459" w14:textId="77777777" w:rsidR="0068533D" w:rsidRDefault="0068533D">
      <w:pPr>
        <w:pBdr>
          <w:top w:val="nil"/>
          <w:left w:val="nil"/>
          <w:bottom w:val="nil"/>
          <w:right w:val="nil"/>
          <w:between w:val="nil"/>
        </w:pBdr>
        <w:spacing w:line="276" w:lineRule="auto"/>
        <w:rPr>
          <w:rFonts w:ascii="Arial" w:eastAsia="Arial" w:hAnsi="Arial" w:cs="Arial"/>
          <w:color w:val="000000"/>
        </w:rPr>
      </w:pPr>
    </w:p>
    <w:tbl>
      <w:tblPr>
        <w:tblStyle w:val="a"/>
        <w:tblW w:w="15554" w:type="dxa"/>
        <w:tblInd w:w="279" w:type="dxa"/>
        <w:tblBorders>
          <w:top w:val="nil"/>
          <w:left w:val="nil"/>
          <w:bottom w:val="nil"/>
          <w:right w:val="nil"/>
          <w:insideH w:val="nil"/>
          <w:insideV w:val="nil"/>
        </w:tblBorders>
        <w:tblLayout w:type="fixed"/>
        <w:tblLook w:val="0400" w:firstRow="0" w:lastRow="0" w:firstColumn="0" w:lastColumn="0" w:noHBand="0" w:noVBand="1"/>
      </w:tblPr>
      <w:tblGrid>
        <w:gridCol w:w="2182"/>
        <w:gridCol w:w="4060"/>
        <w:gridCol w:w="5574"/>
        <w:gridCol w:w="1869"/>
        <w:gridCol w:w="1869"/>
      </w:tblGrid>
      <w:tr w:rsidR="00DD324A" w14:paraId="0841C88F" w14:textId="77777777" w:rsidTr="00876FB5">
        <w:tc>
          <w:tcPr>
            <w:tcW w:w="2182" w:type="dxa"/>
          </w:tcPr>
          <w:p w14:paraId="101FB1EF" w14:textId="77777777" w:rsidR="00DD324A" w:rsidRDefault="00DD324A">
            <w:pPr>
              <w:pBdr>
                <w:top w:val="nil"/>
                <w:left w:val="nil"/>
                <w:bottom w:val="nil"/>
                <w:right w:val="nil"/>
                <w:between w:val="nil"/>
              </w:pBdr>
              <w:rPr>
                <w:rFonts w:ascii="Times New Roman" w:eastAsia="Times New Roman" w:hAnsi="Times New Roman" w:cs="Times New Roman"/>
                <w:color w:val="000000"/>
                <w:sz w:val="20"/>
                <w:szCs w:val="20"/>
              </w:rPr>
            </w:pPr>
            <w:r>
              <w:rPr>
                <w:noProof/>
                <w:lang w:val="tr-TR"/>
              </w:rPr>
              <w:drawing>
                <wp:anchor distT="0" distB="0" distL="114300" distR="114300" simplePos="0" relativeHeight="251663360" behindDoc="0" locked="0" layoutInCell="1" hidden="0" allowOverlap="1" wp14:anchorId="600E6A22" wp14:editId="240A7EE8">
                  <wp:simplePos x="0" y="0"/>
                  <wp:positionH relativeFrom="column">
                    <wp:posOffset>-26669</wp:posOffset>
                  </wp:positionH>
                  <wp:positionV relativeFrom="paragraph">
                    <wp:posOffset>12700</wp:posOffset>
                  </wp:positionV>
                  <wp:extent cx="1180465" cy="1165860"/>
                  <wp:effectExtent l="0" t="0" r="0" b="0"/>
                  <wp:wrapSquare wrapText="bothSides" distT="0" distB="0" distL="114300" distR="11430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180465" cy="1165860"/>
                          </a:xfrm>
                          <a:prstGeom prst="rect">
                            <a:avLst/>
                          </a:prstGeom>
                          <a:ln/>
                        </pic:spPr>
                      </pic:pic>
                    </a:graphicData>
                  </a:graphic>
                </wp:anchor>
              </w:drawing>
            </w:r>
          </w:p>
        </w:tc>
        <w:tc>
          <w:tcPr>
            <w:tcW w:w="4060" w:type="dxa"/>
            <w:vAlign w:val="center"/>
          </w:tcPr>
          <w:p w14:paraId="2AF9C8C3" w14:textId="77777777" w:rsidR="00DD324A" w:rsidRDefault="00DD324A" w:rsidP="00C143F9">
            <w:pPr>
              <w:pBdr>
                <w:top w:val="nil"/>
                <w:left w:val="nil"/>
                <w:bottom w:val="nil"/>
                <w:right w:val="nil"/>
                <w:between w:val="nil"/>
              </w:pBdr>
              <w:ind w:left="1263"/>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tr-TR"/>
              </w:rPr>
              <w:drawing>
                <wp:inline distT="0" distB="0" distL="0" distR="0" wp14:anchorId="41B35AFB" wp14:editId="7FB5C686">
                  <wp:extent cx="1562100" cy="1427480"/>
                  <wp:effectExtent l="0" t="0" r="0" b="0"/>
                  <wp:docPr id="12" name="image1.png" descr="C:\Users\MYUCEL~1.INC\AppData\Local\Temp\Rar$DRa12868.6464\20220421 - İki_Renkli_Düz_Logo_Şablon_2022_v3\TR\TR-iki_renkli_düz_logo.png"/>
                  <wp:cNvGraphicFramePr/>
                  <a:graphic xmlns:a="http://schemas.openxmlformats.org/drawingml/2006/main">
                    <a:graphicData uri="http://schemas.openxmlformats.org/drawingml/2006/picture">
                      <pic:pic xmlns:pic="http://schemas.openxmlformats.org/drawingml/2006/picture">
                        <pic:nvPicPr>
                          <pic:cNvPr id="0" name="image1.png" descr="C:\Users\MYUCEL~1.INC\AppData\Local\Temp\Rar$DRa12868.6464\20220421 - İki_Renkli_Düz_Logo_Şablon_2022_v3\TR\TR-iki_renkli_düz_logo.png"/>
                          <pic:cNvPicPr preferRelativeResize="0"/>
                        </pic:nvPicPr>
                        <pic:blipFill>
                          <a:blip r:embed="rId7"/>
                          <a:srcRect/>
                          <a:stretch>
                            <a:fillRect/>
                          </a:stretch>
                        </pic:blipFill>
                        <pic:spPr>
                          <a:xfrm>
                            <a:off x="0" y="0"/>
                            <a:ext cx="1562393" cy="1427748"/>
                          </a:xfrm>
                          <a:prstGeom prst="rect">
                            <a:avLst/>
                          </a:prstGeom>
                          <a:ln/>
                        </pic:spPr>
                      </pic:pic>
                    </a:graphicData>
                  </a:graphic>
                </wp:inline>
              </w:drawing>
            </w:r>
          </w:p>
        </w:tc>
        <w:tc>
          <w:tcPr>
            <w:tcW w:w="5574" w:type="dxa"/>
            <w:vAlign w:val="center"/>
          </w:tcPr>
          <w:p w14:paraId="4B97A2E4" w14:textId="784A8E0E" w:rsidR="00DD324A" w:rsidRDefault="00940345" w:rsidP="00876FB5">
            <w:pPr>
              <w:pBdr>
                <w:top w:val="nil"/>
                <w:left w:val="nil"/>
                <w:bottom w:val="nil"/>
                <w:right w:val="nil"/>
                <w:between w:val="nil"/>
              </w:pBdr>
              <w:ind w:left="458"/>
              <w:rPr>
                <w:rFonts w:ascii="Times New Roman" w:eastAsia="Times New Roman" w:hAnsi="Times New Roman" w:cs="Times New Roman"/>
                <w:color w:val="000000"/>
                <w:sz w:val="20"/>
                <w:szCs w:val="20"/>
              </w:rPr>
            </w:pPr>
            <w:r>
              <w:rPr>
                <w:noProof/>
                <w:color w:val="000000"/>
                <w:sz w:val="20"/>
                <w:szCs w:val="20"/>
                <w:lang w:val="tr-TR"/>
              </w:rPr>
              <w:drawing>
                <wp:inline distT="0" distB="0" distL="0" distR="0" wp14:anchorId="5F38AA6B" wp14:editId="0731B6A6">
                  <wp:extent cx="2114550" cy="99885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115583" cy="999343"/>
                          </a:xfrm>
                          <a:prstGeom prst="rect">
                            <a:avLst/>
                          </a:prstGeom>
                          <a:ln/>
                        </pic:spPr>
                      </pic:pic>
                    </a:graphicData>
                  </a:graphic>
                </wp:inline>
              </w:drawing>
            </w:r>
          </w:p>
        </w:tc>
        <w:tc>
          <w:tcPr>
            <w:tcW w:w="1869" w:type="dxa"/>
          </w:tcPr>
          <w:p w14:paraId="1350CFF2" w14:textId="31ED9423" w:rsidR="00DD324A" w:rsidRPr="00DD324A" w:rsidRDefault="00DD324A">
            <w:pPr>
              <w:pBdr>
                <w:top w:val="nil"/>
                <w:left w:val="nil"/>
                <w:bottom w:val="nil"/>
                <w:right w:val="nil"/>
                <w:between w:val="nil"/>
              </w:pBdr>
              <w:jc w:val="center"/>
              <w:rPr>
                <w:rFonts w:ascii="Times New Roman" w:eastAsia="Times New Roman" w:hAnsi="Times New Roman" w:cs="Times New Roman"/>
                <w:noProof/>
                <w:color w:val="000000"/>
                <w:sz w:val="20"/>
                <w:szCs w:val="20"/>
                <w:lang w:val="tr-TR"/>
              </w:rPr>
            </w:pPr>
          </w:p>
        </w:tc>
        <w:tc>
          <w:tcPr>
            <w:tcW w:w="1869" w:type="dxa"/>
            <w:vAlign w:val="center"/>
          </w:tcPr>
          <w:p w14:paraId="1E46413F" w14:textId="77777777" w:rsidR="00DD324A" w:rsidRDefault="00DD324A">
            <w:pPr>
              <w:pBdr>
                <w:top w:val="nil"/>
                <w:left w:val="nil"/>
                <w:bottom w:val="nil"/>
                <w:right w:val="nil"/>
                <w:between w:val="nil"/>
              </w:pBdr>
              <w:jc w:val="center"/>
              <w:rPr>
                <w:rFonts w:ascii="Times New Roman" w:eastAsia="Times New Roman" w:hAnsi="Times New Roman" w:cs="Times New Roman"/>
                <w:color w:val="000000"/>
                <w:sz w:val="20"/>
                <w:szCs w:val="20"/>
              </w:rPr>
            </w:pPr>
          </w:p>
        </w:tc>
      </w:tr>
    </w:tbl>
    <w:p w14:paraId="5EB7D20A" w14:textId="77777777" w:rsidR="0068533D" w:rsidRDefault="0068533D">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0"/>
        <w:tblW w:w="104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40"/>
        <w:gridCol w:w="2970"/>
        <w:gridCol w:w="1080"/>
        <w:gridCol w:w="2580"/>
      </w:tblGrid>
      <w:tr w:rsidR="0068533D" w14:paraId="20738928" w14:textId="77777777">
        <w:trPr>
          <w:trHeight w:val="501"/>
        </w:trPr>
        <w:tc>
          <w:tcPr>
            <w:tcW w:w="3840" w:type="dxa"/>
            <w:tcBorders>
              <w:bottom w:val="single" w:sz="4" w:space="0" w:color="000000"/>
              <w:right w:val="single" w:sz="4" w:space="0" w:color="000000"/>
            </w:tcBorders>
            <w:shd w:val="clear" w:color="auto" w:fill="DBE3EF"/>
            <w:vAlign w:val="center"/>
          </w:tcPr>
          <w:p w14:paraId="4D01BD66" w14:textId="77777777" w:rsidR="0068533D" w:rsidRDefault="00A37968">
            <w:pPr>
              <w:pBdr>
                <w:top w:val="nil"/>
                <w:left w:val="nil"/>
                <w:bottom w:val="nil"/>
                <w:right w:val="nil"/>
                <w:between w:val="nil"/>
              </w:pBdr>
              <w:ind w:left="64"/>
              <w:rPr>
                <w:b/>
                <w:color w:val="000000"/>
                <w:sz w:val="20"/>
                <w:szCs w:val="20"/>
              </w:rPr>
            </w:pPr>
            <w:r>
              <w:rPr>
                <w:b/>
                <w:color w:val="000000"/>
                <w:sz w:val="20"/>
                <w:szCs w:val="20"/>
              </w:rPr>
              <w:t>İLİ</w:t>
            </w:r>
          </w:p>
        </w:tc>
        <w:tc>
          <w:tcPr>
            <w:tcW w:w="2970" w:type="dxa"/>
            <w:tcBorders>
              <w:left w:val="single" w:sz="4" w:space="0" w:color="000000"/>
              <w:bottom w:val="single" w:sz="4" w:space="0" w:color="000000"/>
              <w:right w:val="single" w:sz="4" w:space="0" w:color="000000"/>
            </w:tcBorders>
            <w:vAlign w:val="center"/>
          </w:tcPr>
          <w:p w14:paraId="56CBBDE2" w14:textId="77777777" w:rsidR="0068533D" w:rsidRDefault="00A37968">
            <w:pPr>
              <w:pBdr>
                <w:top w:val="nil"/>
                <w:left w:val="nil"/>
                <w:bottom w:val="nil"/>
                <w:right w:val="nil"/>
                <w:between w:val="nil"/>
              </w:pBdr>
              <w:spacing w:before="12"/>
              <w:ind w:left="26"/>
              <w:jc w:val="center"/>
              <w:rPr>
                <w:color w:val="000000"/>
                <w:sz w:val="20"/>
                <w:szCs w:val="20"/>
              </w:rPr>
            </w:pPr>
            <w:r>
              <w:rPr>
                <w:color w:val="000000"/>
                <w:sz w:val="20"/>
                <w:szCs w:val="20"/>
              </w:rPr>
              <w:t>SAKARYA</w:t>
            </w:r>
          </w:p>
        </w:tc>
        <w:tc>
          <w:tcPr>
            <w:tcW w:w="1080" w:type="dxa"/>
            <w:tcBorders>
              <w:left w:val="single" w:sz="4" w:space="0" w:color="000000"/>
              <w:bottom w:val="single" w:sz="4" w:space="0" w:color="000000"/>
              <w:right w:val="single" w:sz="4" w:space="0" w:color="000000"/>
            </w:tcBorders>
            <w:shd w:val="clear" w:color="auto" w:fill="DBE3EF"/>
            <w:vAlign w:val="center"/>
          </w:tcPr>
          <w:p w14:paraId="61405A0C" w14:textId="77777777" w:rsidR="0068533D" w:rsidRDefault="00A37968">
            <w:pPr>
              <w:pBdr>
                <w:top w:val="nil"/>
                <w:left w:val="nil"/>
                <w:bottom w:val="nil"/>
                <w:right w:val="nil"/>
                <w:between w:val="nil"/>
              </w:pBdr>
              <w:spacing w:before="12"/>
              <w:ind w:left="72"/>
              <w:rPr>
                <w:b/>
                <w:color w:val="000000"/>
                <w:sz w:val="20"/>
                <w:szCs w:val="20"/>
              </w:rPr>
            </w:pPr>
            <w:r>
              <w:rPr>
                <w:b/>
                <w:color w:val="000000"/>
                <w:sz w:val="20"/>
                <w:szCs w:val="20"/>
              </w:rPr>
              <w:t>İLÇESİ</w:t>
            </w:r>
          </w:p>
        </w:tc>
        <w:tc>
          <w:tcPr>
            <w:tcW w:w="2580" w:type="dxa"/>
            <w:tcBorders>
              <w:left w:val="single" w:sz="4" w:space="0" w:color="000000"/>
              <w:bottom w:val="single" w:sz="4" w:space="0" w:color="000000"/>
            </w:tcBorders>
            <w:vAlign w:val="center"/>
          </w:tcPr>
          <w:p w14:paraId="7CCB5B1E" w14:textId="7670269D" w:rsidR="0068533D" w:rsidRDefault="00940345">
            <w:pPr>
              <w:pBdr>
                <w:top w:val="nil"/>
                <w:left w:val="nil"/>
                <w:bottom w:val="nil"/>
                <w:right w:val="nil"/>
                <w:between w:val="nil"/>
              </w:pBdr>
              <w:spacing w:line="227" w:lineRule="auto"/>
              <w:ind w:left="33"/>
              <w:jc w:val="center"/>
              <w:rPr>
                <w:color w:val="000000"/>
                <w:sz w:val="20"/>
                <w:szCs w:val="20"/>
              </w:rPr>
            </w:pPr>
            <w:r w:rsidRPr="00D9273E">
              <w:rPr>
                <w:sz w:val="20"/>
                <w:szCs w:val="20"/>
              </w:rPr>
              <w:t>ADAPAZARI</w:t>
            </w:r>
          </w:p>
        </w:tc>
      </w:tr>
      <w:tr w:rsidR="0068533D" w14:paraId="2B7B0E9E" w14:textId="77777777">
        <w:trPr>
          <w:trHeight w:val="448"/>
        </w:trPr>
        <w:tc>
          <w:tcPr>
            <w:tcW w:w="3840" w:type="dxa"/>
            <w:tcBorders>
              <w:top w:val="single" w:sz="4" w:space="0" w:color="000000"/>
              <w:bottom w:val="single" w:sz="4" w:space="0" w:color="000000"/>
              <w:right w:val="single" w:sz="4" w:space="0" w:color="000000"/>
            </w:tcBorders>
            <w:shd w:val="clear" w:color="auto" w:fill="DBE3EF"/>
            <w:vAlign w:val="center"/>
          </w:tcPr>
          <w:p w14:paraId="0B6195BB" w14:textId="77777777" w:rsidR="0068533D" w:rsidRDefault="00A37968">
            <w:pPr>
              <w:pBdr>
                <w:top w:val="nil"/>
                <w:left w:val="nil"/>
                <w:bottom w:val="nil"/>
                <w:right w:val="nil"/>
                <w:between w:val="nil"/>
              </w:pBdr>
              <w:ind w:left="64"/>
              <w:rPr>
                <w:b/>
                <w:color w:val="000000"/>
                <w:sz w:val="20"/>
                <w:szCs w:val="20"/>
              </w:rPr>
            </w:pPr>
            <w:r>
              <w:rPr>
                <w:b/>
                <w:color w:val="000000"/>
                <w:sz w:val="20"/>
                <w:szCs w:val="20"/>
              </w:rPr>
              <w:t>YARIŞMA ADI</w:t>
            </w:r>
          </w:p>
        </w:tc>
        <w:tc>
          <w:tcPr>
            <w:tcW w:w="6630" w:type="dxa"/>
            <w:gridSpan w:val="3"/>
            <w:tcBorders>
              <w:top w:val="single" w:sz="4" w:space="0" w:color="000000"/>
              <w:left w:val="single" w:sz="4" w:space="0" w:color="000000"/>
              <w:bottom w:val="single" w:sz="4" w:space="0" w:color="000000"/>
            </w:tcBorders>
            <w:vAlign w:val="center"/>
          </w:tcPr>
          <w:p w14:paraId="39B9E460" w14:textId="3A4E5A4E" w:rsidR="0068533D" w:rsidRDefault="00E75FEE" w:rsidP="00BD1BA8">
            <w:pPr>
              <w:pBdr>
                <w:top w:val="nil"/>
                <w:left w:val="nil"/>
                <w:bottom w:val="nil"/>
                <w:right w:val="nil"/>
                <w:between w:val="nil"/>
              </w:pBdr>
              <w:jc w:val="center"/>
              <w:rPr>
                <w:color w:val="000000"/>
                <w:sz w:val="20"/>
                <w:szCs w:val="20"/>
              </w:rPr>
            </w:pPr>
            <w:r>
              <w:rPr>
                <w:color w:val="000000"/>
                <w:sz w:val="20"/>
                <w:szCs w:val="20"/>
              </w:rPr>
              <w:t>3</w:t>
            </w:r>
            <w:r w:rsidR="00940345">
              <w:rPr>
                <w:color w:val="000000"/>
                <w:sz w:val="20"/>
                <w:szCs w:val="20"/>
              </w:rPr>
              <w:t>X3 SOKAK BASKETBOLU</w:t>
            </w:r>
            <w:r w:rsidR="00A37968">
              <w:rPr>
                <w:color w:val="000000"/>
                <w:sz w:val="20"/>
                <w:szCs w:val="20"/>
              </w:rPr>
              <w:t xml:space="preserve"> </w:t>
            </w:r>
            <w:r w:rsidR="00BD1BA8">
              <w:rPr>
                <w:color w:val="000000"/>
                <w:sz w:val="20"/>
                <w:szCs w:val="20"/>
              </w:rPr>
              <w:t>TURNUVASI</w:t>
            </w:r>
          </w:p>
        </w:tc>
      </w:tr>
      <w:tr w:rsidR="0068533D" w14:paraId="66C3810A" w14:textId="77777777">
        <w:trPr>
          <w:trHeight w:val="484"/>
        </w:trPr>
        <w:tc>
          <w:tcPr>
            <w:tcW w:w="3840" w:type="dxa"/>
            <w:tcBorders>
              <w:top w:val="single" w:sz="4" w:space="0" w:color="000000"/>
              <w:bottom w:val="single" w:sz="4" w:space="0" w:color="000000"/>
              <w:right w:val="single" w:sz="4" w:space="0" w:color="000000"/>
            </w:tcBorders>
            <w:shd w:val="clear" w:color="auto" w:fill="DBE3EF"/>
            <w:vAlign w:val="center"/>
          </w:tcPr>
          <w:p w14:paraId="2AEC91C6" w14:textId="77777777" w:rsidR="0068533D" w:rsidRDefault="00A37968">
            <w:pPr>
              <w:pBdr>
                <w:top w:val="nil"/>
                <w:left w:val="nil"/>
                <w:bottom w:val="nil"/>
                <w:right w:val="nil"/>
                <w:between w:val="nil"/>
              </w:pBdr>
              <w:ind w:left="64"/>
              <w:rPr>
                <w:b/>
                <w:color w:val="000000"/>
                <w:sz w:val="20"/>
                <w:szCs w:val="20"/>
              </w:rPr>
            </w:pPr>
            <w:r>
              <w:rPr>
                <w:b/>
                <w:color w:val="000000"/>
                <w:sz w:val="20"/>
                <w:szCs w:val="20"/>
              </w:rPr>
              <w:t>SON BAŞVURU TARİHİ</w:t>
            </w:r>
          </w:p>
        </w:tc>
        <w:tc>
          <w:tcPr>
            <w:tcW w:w="2970" w:type="dxa"/>
            <w:tcBorders>
              <w:top w:val="single" w:sz="4" w:space="0" w:color="000000"/>
              <w:left w:val="single" w:sz="4" w:space="0" w:color="000000"/>
              <w:bottom w:val="single" w:sz="4" w:space="0" w:color="000000"/>
              <w:right w:val="single" w:sz="4" w:space="0" w:color="000000"/>
            </w:tcBorders>
            <w:vAlign w:val="center"/>
          </w:tcPr>
          <w:p w14:paraId="50A1329E" w14:textId="1C4FEA5A" w:rsidR="0068533D" w:rsidRPr="00D9273E" w:rsidRDefault="00D9273E">
            <w:pPr>
              <w:pBdr>
                <w:top w:val="nil"/>
                <w:left w:val="nil"/>
                <w:bottom w:val="nil"/>
                <w:right w:val="nil"/>
                <w:between w:val="nil"/>
              </w:pBdr>
              <w:ind w:left="284" w:right="11"/>
              <w:rPr>
                <w:color w:val="000000"/>
                <w:sz w:val="20"/>
                <w:szCs w:val="20"/>
              </w:rPr>
            </w:pPr>
            <w:r w:rsidRPr="00D9273E">
              <w:rPr>
                <w:color w:val="000000"/>
                <w:sz w:val="20"/>
                <w:szCs w:val="20"/>
              </w:rPr>
              <w:t>26</w:t>
            </w:r>
            <w:r w:rsidR="00940345" w:rsidRPr="00D9273E">
              <w:rPr>
                <w:color w:val="000000"/>
                <w:sz w:val="20"/>
                <w:szCs w:val="20"/>
              </w:rPr>
              <w:t xml:space="preserve"> EYLÜL 202</w:t>
            </w:r>
            <w:r>
              <w:rPr>
                <w:color w:val="000000"/>
                <w:sz w:val="20"/>
                <w:szCs w:val="20"/>
              </w:rPr>
              <w:t>6</w:t>
            </w:r>
            <w:r w:rsidR="00A37968" w:rsidRPr="00D9273E">
              <w:rPr>
                <w:color w:val="000000"/>
                <w:sz w:val="20"/>
                <w:szCs w:val="20"/>
              </w:rPr>
              <w:t xml:space="preserve"> / </w:t>
            </w:r>
            <w:r w:rsidR="00284617">
              <w:rPr>
                <w:color w:val="000000"/>
                <w:sz w:val="20"/>
                <w:szCs w:val="20"/>
              </w:rPr>
              <w:t>14</w:t>
            </w:r>
            <w:r w:rsidR="00A37968" w:rsidRPr="00D9273E">
              <w:rPr>
                <w:color w:val="000000"/>
                <w:sz w:val="20"/>
                <w:szCs w:val="20"/>
              </w:rPr>
              <w:t>:00</w:t>
            </w:r>
          </w:p>
        </w:tc>
        <w:tc>
          <w:tcPr>
            <w:tcW w:w="1080" w:type="dxa"/>
            <w:tcBorders>
              <w:top w:val="single" w:sz="4" w:space="0" w:color="000000"/>
              <w:left w:val="single" w:sz="4" w:space="0" w:color="000000"/>
              <w:bottom w:val="single" w:sz="4" w:space="0" w:color="000000"/>
              <w:right w:val="single" w:sz="4" w:space="0" w:color="000000"/>
            </w:tcBorders>
            <w:shd w:val="clear" w:color="auto" w:fill="DBE3EF"/>
          </w:tcPr>
          <w:p w14:paraId="531FC17F" w14:textId="77777777" w:rsidR="0068533D" w:rsidRDefault="00A37968">
            <w:pPr>
              <w:pBdr>
                <w:top w:val="nil"/>
                <w:left w:val="nil"/>
                <w:bottom w:val="nil"/>
                <w:right w:val="nil"/>
                <w:between w:val="nil"/>
              </w:pBdr>
              <w:spacing w:before="120"/>
              <w:ind w:left="72"/>
              <w:rPr>
                <w:b/>
                <w:color w:val="000000"/>
                <w:sz w:val="20"/>
                <w:szCs w:val="20"/>
              </w:rPr>
            </w:pPr>
            <w:r>
              <w:rPr>
                <w:b/>
                <w:color w:val="000000"/>
                <w:sz w:val="20"/>
                <w:szCs w:val="20"/>
              </w:rPr>
              <w:t>YERİ</w:t>
            </w:r>
          </w:p>
        </w:tc>
        <w:tc>
          <w:tcPr>
            <w:tcW w:w="2580" w:type="dxa"/>
            <w:tcBorders>
              <w:top w:val="single" w:sz="4" w:space="0" w:color="000000"/>
              <w:left w:val="single" w:sz="4" w:space="0" w:color="000000"/>
              <w:bottom w:val="single" w:sz="4" w:space="0" w:color="000000"/>
            </w:tcBorders>
            <w:vAlign w:val="center"/>
          </w:tcPr>
          <w:p w14:paraId="044F06C6" w14:textId="62629431" w:rsidR="0068533D" w:rsidRPr="00E75FEE" w:rsidRDefault="00383580">
            <w:pPr>
              <w:pBdr>
                <w:top w:val="nil"/>
                <w:left w:val="nil"/>
                <w:bottom w:val="nil"/>
                <w:right w:val="nil"/>
                <w:between w:val="nil"/>
              </w:pBdr>
              <w:spacing w:line="231" w:lineRule="auto"/>
              <w:jc w:val="center"/>
              <w:rPr>
                <w:color w:val="000000"/>
                <w:sz w:val="20"/>
                <w:szCs w:val="20"/>
                <w:highlight w:val="yellow"/>
              </w:rPr>
            </w:pPr>
            <w:r>
              <w:rPr>
                <w:sz w:val="20"/>
                <w:szCs w:val="20"/>
              </w:rPr>
              <w:t xml:space="preserve">AZİZ DURAN PARKI ( </w:t>
            </w:r>
            <w:proofErr w:type="spellStart"/>
            <w:r>
              <w:rPr>
                <w:sz w:val="20"/>
                <w:szCs w:val="20"/>
              </w:rPr>
              <w:t>Ögretmenevi</w:t>
            </w:r>
            <w:proofErr w:type="spellEnd"/>
            <w:r>
              <w:rPr>
                <w:sz w:val="20"/>
                <w:szCs w:val="20"/>
              </w:rPr>
              <w:t xml:space="preserve"> yanı )</w:t>
            </w:r>
          </w:p>
        </w:tc>
      </w:tr>
      <w:tr w:rsidR="0068533D" w14:paraId="77051EDF" w14:textId="77777777">
        <w:trPr>
          <w:trHeight w:val="285"/>
        </w:trPr>
        <w:tc>
          <w:tcPr>
            <w:tcW w:w="3840" w:type="dxa"/>
            <w:tcBorders>
              <w:top w:val="single" w:sz="4" w:space="0" w:color="000000"/>
              <w:bottom w:val="single" w:sz="4" w:space="0" w:color="000000"/>
              <w:right w:val="single" w:sz="4" w:space="0" w:color="000000"/>
            </w:tcBorders>
            <w:shd w:val="clear" w:color="auto" w:fill="DBE3EF"/>
            <w:vAlign w:val="center"/>
          </w:tcPr>
          <w:p w14:paraId="753A55CA" w14:textId="77777777" w:rsidR="0068533D" w:rsidRDefault="00A37968">
            <w:pPr>
              <w:pBdr>
                <w:top w:val="nil"/>
                <w:left w:val="nil"/>
                <w:bottom w:val="nil"/>
                <w:right w:val="nil"/>
                <w:between w:val="nil"/>
              </w:pBdr>
              <w:ind w:left="64"/>
              <w:rPr>
                <w:b/>
                <w:color w:val="000000"/>
                <w:sz w:val="20"/>
                <w:szCs w:val="20"/>
              </w:rPr>
            </w:pPr>
            <w:r>
              <w:rPr>
                <w:b/>
                <w:color w:val="000000"/>
                <w:sz w:val="20"/>
                <w:szCs w:val="20"/>
              </w:rPr>
              <w:t>BAŞLAMA-BİTİŞ TARİHİ</w:t>
            </w:r>
          </w:p>
        </w:tc>
        <w:tc>
          <w:tcPr>
            <w:tcW w:w="2970" w:type="dxa"/>
            <w:tcBorders>
              <w:top w:val="single" w:sz="4" w:space="0" w:color="000000"/>
              <w:left w:val="single" w:sz="4" w:space="0" w:color="000000"/>
              <w:bottom w:val="single" w:sz="4" w:space="0" w:color="000000"/>
              <w:right w:val="single" w:sz="4" w:space="0" w:color="000000"/>
            </w:tcBorders>
            <w:vAlign w:val="center"/>
          </w:tcPr>
          <w:p w14:paraId="59FA1B92" w14:textId="7D6F2816" w:rsidR="0068533D" w:rsidRPr="00D9273E" w:rsidRDefault="00D9273E">
            <w:pPr>
              <w:pBdr>
                <w:top w:val="nil"/>
                <w:left w:val="nil"/>
                <w:bottom w:val="nil"/>
                <w:right w:val="nil"/>
                <w:between w:val="nil"/>
              </w:pBdr>
              <w:ind w:left="284" w:right="11"/>
              <w:rPr>
                <w:color w:val="000000"/>
                <w:sz w:val="20"/>
                <w:szCs w:val="20"/>
              </w:rPr>
            </w:pPr>
            <w:r w:rsidRPr="00D9273E">
              <w:rPr>
                <w:color w:val="000000"/>
                <w:sz w:val="20"/>
                <w:szCs w:val="20"/>
              </w:rPr>
              <w:t>26</w:t>
            </w:r>
            <w:r w:rsidR="00940345" w:rsidRPr="00D9273E">
              <w:rPr>
                <w:color w:val="000000"/>
                <w:sz w:val="20"/>
                <w:szCs w:val="20"/>
              </w:rPr>
              <w:t xml:space="preserve"> EYLÜL 202</w:t>
            </w:r>
            <w:r>
              <w:rPr>
                <w:color w:val="000000"/>
                <w:sz w:val="20"/>
                <w:szCs w:val="20"/>
              </w:rPr>
              <w:t>6</w:t>
            </w:r>
          </w:p>
        </w:tc>
        <w:tc>
          <w:tcPr>
            <w:tcW w:w="1080" w:type="dxa"/>
            <w:tcBorders>
              <w:top w:val="single" w:sz="4" w:space="0" w:color="000000"/>
              <w:left w:val="single" w:sz="4" w:space="0" w:color="000000"/>
              <w:bottom w:val="single" w:sz="4" w:space="0" w:color="000000"/>
              <w:right w:val="single" w:sz="4" w:space="0" w:color="000000"/>
            </w:tcBorders>
            <w:shd w:val="clear" w:color="auto" w:fill="DBE3EF"/>
          </w:tcPr>
          <w:p w14:paraId="6B008D2C" w14:textId="77777777" w:rsidR="0068533D" w:rsidRDefault="00A37968">
            <w:pPr>
              <w:pBdr>
                <w:top w:val="nil"/>
                <w:left w:val="nil"/>
                <w:bottom w:val="nil"/>
                <w:right w:val="nil"/>
                <w:between w:val="nil"/>
              </w:pBdr>
              <w:spacing w:before="22"/>
              <w:ind w:left="72"/>
              <w:rPr>
                <w:b/>
                <w:color w:val="000000"/>
                <w:sz w:val="20"/>
                <w:szCs w:val="20"/>
              </w:rPr>
            </w:pPr>
            <w:r>
              <w:rPr>
                <w:b/>
                <w:color w:val="000000"/>
                <w:sz w:val="20"/>
                <w:szCs w:val="20"/>
              </w:rPr>
              <w:t>SİSTEM</w:t>
            </w:r>
          </w:p>
        </w:tc>
        <w:tc>
          <w:tcPr>
            <w:tcW w:w="2580" w:type="dxa"/>
            <w:tcBorders>
              <w:top w:val="single" w:sz="4" w:space="0" w:color="000000"/>
              <w:left w:val="single" w:sz="4" w:space="0" w:color="000000"/>
              <w:bottom w:val="single" w:sz="4" w:space="0" w:color="000000"/>
            </w:tcBorders>
            <w:vAlign w:val="center"/>
          </w:tcPr>
          <w:p w14:paraId="0F34C8B9" w14:textId="143F3BAF" w:rsidR="0068533D" w:rsidRDefault="00BD1BA8">
            <w:pPr>
              <w:pBdr>
                <w:top w:val="nil"/>
                <w:left w:val="nil"/>
                <w:bottom w:val="nil"/>
                <w:right w:val="nil"/>
                <w:between w:val="nil"/>
              </w:pBdr>
              <w:jc w:val="center"/>
              <w:rPr>
                <w:color w:val="000000"/>
                <w:sz w:val="20"/>
                <w:szCs w:val="20"/>
              </w:rPr>
            </w:pPr>
            <w:r>
              <w:rPr>
                <w:color w:val="000000"/>
                <w:sz w:val="20"/>
                <w:szCs w:val="20"/>
              </w:rPr>
              <w:t>TURNUVA</w:t>
            </w:r>
          </w:p>
        </w:tc>
      </w:tr>
      <w:tr w:rsidR="0068533D" w14:paraId="223CB656" w14:textId="77777777">
        <w:trPr>
          <w:trHeight w:val="468"/>
        </w:trPr>
        <w:tc>
          <w:tcPr>
            <w:tcW w:w="3840" w:type="dxa"/>
            <w:tcBorders>
              <w:top w:val="single" w:sz="4" w:space="0" w:color="000000"/>
              <w:bottom w:val="single" w:sz="4" w:space="0" w:color="000000"/>
              <w:right w:val="single" w:sz="4" w:space="0" w:color="000000"/>
            </w:tcBorders>
            <w:shd w:val="clear" w:color="auto" w:fill="DBE3EF"/>
            <w:vAlign w:val="center"/>
          </w:tcPr>
          <w:p w14:paraId="1A7E3DA9" w14:textId="77777777" w:rsidR="0068533D" w:rsidRDefault="00A37968">
            <w:pPr>
              <w:pBdr>
                <w:top w:val="nil"/>
                <w:left w:val="nil"/>
                <w:bottom w:val="nil"/>
                <w:right w:val="nil"/>
                <w:between w:val="nil"/>
              </w:pBdr>
              <w:ind w:left="64"/>
              <w:rPr>
                <w:b/>
                <w:color w:val="000000"/>
                <w:sz w:val="20"/>
                <w:szCs w:val="20"/>
              </w:rPr>
            </w:pPr>
            <w:r>
              <w:rPr>
                <w:b/>
                <w:color w:val="000000"/>
                <w:sz w:val="20"/>
                <w:szCs w:val="20"/>
              </w:rPr>
              <w:t>ORGANİZASYON</w:t>
            </w:r>
          </w:p>
        </w:tc>
        <w:tc>
          <w:tcPr>
            <w:tcW w:w="6630" w:type="dxa"/>
            <w:gridSpan w:val="3"/>
            <w:tcBorders>
              <w:top w:val="single" w:sz="4" w:space="0" w:color="000000"/>
              <w:left w:val="single" w:sz="4" w:space="0" w:color="000000"/>
              <w:bottom w:val="single" w:sz="4" w:space="0" w:color="000000"/>
            </w:tcBorders>
            <w:vAlign w:val="center"/>
          </w:tcPr>
          <w:p w14:paraId="78103E8E" w14:textId="77777777" w:rsidR="0068533D" w:rsidRDefault="00A37968">
            <w:pPr>
              <w:pBdr>
                <w:top w:val="nil"/>
                <w:left w:val="nil"/>
                <w:bottom w:val="nil"/>
                <w:right w:val="nil"/>
                <w:between w:val="nil"/>
              </w:pBdr>
              <w:ind w:left="26"/>
              <w:jc w:val="center"/>
              <w:rPr>
                <w:color w:val="000000"/>
                <w:sz w:val="20"/>
                <w:szCs w:val="20"/>
              </w:rPr>
            </w:pPr>
            <w:r>
              <w:rPr>
                <w:color w:val="000000"/>
                <w:sz w:val="20"/>
                <w:szCs w:val="20"/>
              </w:rPr>
              <w:t>SAKARYA BÜYÜKŞEHİR BELEDİYESİ</w:t>
            </w:r>
          </w:p>
        </w:tc>
      </w:tr>
      <w:tr w:rsidR="0068533D" w14:paraId="6BDFD4DC" w14:textId="77777777">
        <w:trPr>
          <w:trHeight w:val="524"/>
        </w:trPr>
        <w:tc>
          <w:tcPr>
            <w:tcW w:w="3840" w:type="dxa"/>
            <w:tcBorders>
              <w:top w:val="single" w:sz="4" w:space="0" w:color="000000"/>
              <w:bottom w:val="single" w:sz="18" w:space="0" w:color="000000"/>
              <w:right w:val="single" w:sz="4" w:space="0" w:color="000000"/>
            </w:tcBorders>
            <w:shd w:val="clear" w:color="auto" w:fill="DBE3EF"/>
            <w:vAlign w:val="center"/>
          </w:tcPr>
          <w:p w14:paraId="0E2BD8B0" w14:textId="77777777" w:rsidR="0068533D" w:rsidRDefault="00A37968">
            <w:pPr>
              <w:pBdr>
                <w:top w:val="nil"/>
                <w:left w:val="nil"/>
                <w:bottom w:val="nil"/>
                <w:right w:val="nil"/>
                <w:between w:val="nil"/>
              </w:pBdr>
              <w:tabs>
                <w:tab w:val="left" w:pos="1166"/>
                <w:tab w:val="left" w:pos="2565"/>
              </w:tabs>
              <w:spacing w:line="276" w:lineRule="auto"/>
              <w:ind w:left="64" w:right="47"/>
              <w:rPr>
                <w:b/>
                <w:color w:val="000000"/>
                <w:sz w:val="20"/>
                <w:szCs w:val="20"/>
              </w:rPr>
            </w:pPr>
            <w:r>
              <w:rPr>
                <w:b/>
                <w:color w:val="000000"/>
                <w:sz w:val="20"/>
                <w:szCs w:val="20"/>
              </w:rPr>
              <w:t>TEKNİK</w:t>
            </w:r>
            <w:r>
              <w:rPr>
                <w:b/>
                <w:color w:val="000000"/>
                <w:sz w:val="20"/>
                <w:szCs w:val="20"/>
              </w:rPr>
              <w:tab/>
              <w:t>TOPLANTI VE KURA ÇEKİMİ</w:t>
            </w:r>
          </w:p>
        </w:tc>
        <w:tc>
          <w:tcPr>
            <w:tcW w:w="6630" w:type="dxa"/>
            <w:gridSpan w:val="3"/>
            <w:tcBorders>
              <w:top w:val="single" w:sz="4" w:space="0" w:color="000000"/>
              <w:left w:val="single" w:sz="4" w:space="0" w:color="000000"/>
              <w:bottom w:val="single" w:sz="18" w:space="0" w:color="000000"/>
            </w:tcBorders>
            <w:vAlign w:val="center"/>
          </w:tcPr>
          <w:p w14:paraId="43248A70" w14:textId="77777777" w:rsidR="0068533D" w:rsidRDefault="00A37968">
            <w:pPr>
              <w:pBdr>
                <w:top w:val="nil"/>
                <w:left w:val="nil"/>
                <w:bottom w:val="nil"/>
                <w:right w:val="nil"/>
                <w:between w:val="nil"/>
              </w:pBdr>
              <w:ind w:left="67"/>
              <w:rPr>
                <w:color w:val="000000"/>
                <w:sz w:val="20"/>
                <w:szCs w:val="20"/>
              </w:rPr>
            </w:pPr>
            <w:r>
              <w:rPr>
                <w:color w:val="000000"/>
                <w:sz w:val="20"/>
                <w:szCs w:val="20"/>
              </w:rPr>
              <w:t>Online olarak yapılacaktır ve WhatsApp grubundan bilgi verilecektir.</w:t>
            </w:r>
          </w:p>
        </w:tc>
      </w:tr>
      <w:tr w:rsidR="0068533D" w14:paraId="684CB208" w14:textId="77777777">
        <w:trPr>
          <w:trHeight w:val="241"/>
        </w:trPr>
        <w:tc>
          <w:tcPr>
            <w:tcW w:w="10470" w:type="dxa"/>
            <w:gridSpan w:val="4"/>
            <w:tcBorders>
              <w:top w:val="single" w:sz="18" w:space="0" w:color="000000"/>
              <w:left w:val="single" w:sz="8" w:space="0" w:color="49ACC5"/>
              <w:bottom w:val="single" w:sz="8" w:space="0" w:color="49ACC5"/>
              <w:right w:val="single" w:sz="8" w:space="0" w:color="49ACC5"/>
            </w:tcBorders>
            <w:shd w:val="clear" w:color="auto" w:fill="D2EAEF"/>
          </w:tcPr>
          <w:p w14:paraId="04F5E487" w14:textId="77777777" w:rsidR="0068533D" w:rsidRDefault="00A37968">
            <w:pPr>
              <w:pBdr>
                <w:top w:val="nil"/>
                <w:left w:val="nil"/>
                <w:bottom w:val="nil"/>
                <w:right w:val="nil"/>
                <w:between w:val="nil"/>
              </w:pBdr>
              <w:rPr>
                <w:rFonts w:ascii="Times New Roman" w:eastAsia="Times New Roman" w:hAnsi="Times New Roman" w:cs="Times New Roman"/>
                <w:color w:val="000000"/>
                <w:sz w:val="16"/>
                <w:szCs w:val="16"/>
              </w:rPr>
            </w:pPr>
            <w:r>
              <w:rPr>
                <w:b/>
                <w:color w:val="000000"/>
                <w:sz w:val="20"/>
                <w:szCs w:val="20"/>
              </w:rPr>
              <w:t>1. GENEL HÜKÜMLER</w:t>
            </w:r>
          </w:p>
        </w:tc>
      </w:tr>
    </w:tbl>
    <w:p w14:paraId="6156D670" w14:textId="77777777" w:rsidR="0068533D" w:rsidRDefault="00A37968">
      <w:pPr>
        <w:pBdr>
          <w:top w:val="nil"/>
          <w:left w:val="nil"/>
          <w:bottom w:val="nil"/>
          <w:right w:val="nil"/>
          <w:between w:val="nil"/>
        </w:pBdr>
        <w:spacing w:before="120"/>
        <w:ind w:left="142"/>
        <w:rPr>
          <w:color w:val="000000"/>
          <w:sz w:val="20"/>
          <w:szCs w:val="20"/>
        </w:rPr>
      </w:pPr>
      <w:r>
        <w:rPr>
          <w:color w:val="000000"/>
          <w:sz w:val="20"/>
          <w:szCs w:val="20"/>
        </w:rPr>
        <w:t>Organizasyon esasları ve kuralları S.B.B. organizasyon komitesi tarafından belirlenen şekilde uygulanacaktır.</w:t>
      </w:r>
    </w:p>
    <w:p w14:paraId="5B6D785A" w14:textId="77777777" w:rsidR="0068533D" w:rsidRDefault="00A37968">
      <w:pPr>
        <w:pBdr>
          <w:top w:val="nil"/>
          <w:left w:val="nil"/>
          <w:bottom w:val="nil"/>
          <w:right w:val="nil"/>
          <w:between w:val="nil"/>
        </w:pBdr>
        <w:spacing w:before="12"/>
        <w:rPr>
          <w:color w:val="000000"/>
          <w:sz w:val="17"/>
          <w:szCs w:val="17"/>
        </w:rPr>
      </w:pPr>
      <w:r>
        <w:rPr>
          <w:noProof/>
          <w:lang w:val="tr-TR"/>
        </w:rPr>
        <mc:AlternateContent>
          <mc:Choice Requires="wpg">
            <w:drawing>
              <wp:anchor distT="0" distB="0" distL="0" distR="0" simplePos="0" relativeHeight="251659264" behindDoc="0" locked="0" layoutInCell="1" hidden="0" allowOverlap="1" wp14:anchorId="67E86C6D" wp14:editId="509AAE9B">
                <wp:simplePos x="0" y="0"/>
                <wp:positionH relativeFrom="column">
                  <wp:posOffset>88900</wp:posOffset>
                </wp:positionH>
                <wp:positionV relativeFrom="paragraph">
                  <wp:posOffset>152400</wp:posOffset>
                </wp:positionV>
                <wp:extent cx="6675120" cy="183515"/>
                <wp:effectExtent l="0" t="0" r="0" b="0"/>
                <wp:wrapTopAndBottom distT="0" distB="0"/>
                <wp:docPr id="6" name="Grup 6"/>
                <wp:cNvGraphicFramePr/>
                <a:graphic xmlns:a="http://schemas.openxmlformats.org/drawingml/2006/main">
                  <a:graphicData uri="http://schemas.microsoft.com/office/word/2010/wordprocessingGroup">
                    <wpg:wgp>
                      <wpg:cNvGrpSpPr/>
                      <wpg:grpSpPr>
                        <a:xfrm>
                          <a:off x="0" y="0"/>
                          <a:ext cx="6675120" cy="183515"/>
                          <a:chOff x="2008425" y="3688475"/>
                          <a:chExt cx="6675150" cy="183050"/>
                        </a:xfrm>
                      </wpg:grpSpPr>
                      <wpg:grpSp>
                        <wpg:cNvPr id="1" name="Grup 1"/>
                        <wpg:cNvGrpSpPr/>
                        <wpg:grpSpPr>
                          <a:xfrm>
                            <a:off x="2008440" y="3688497"/>
                            <a:ext cx="6675120" cy="183006"/>
                            <a:chOff x="0" y="0"/>
                            <a:chExt cx="6675120" cy="183006"/>
                          </a:xfrm>
                        </wpg:grpSpPr>
                        <wps:wsp>
                          <wps:cNvPr id="2" name="Dikdörtgen 2"/>
                          <wps:cNvSpPr/>
                          <wps:spPr>
                            <a:xfrm>
                              <a:off x="0" y="0"/>
                              <a:ext cx="6675100" cy="183000"/>
                            </a:xfrm>
                            <a:prstGeom prst="rect">
                              <a:avLst/>
                            </a:prstGeom>
                            <a:noFill/>
                            <a:ln>
                              <a:noFill/>
                            </a:ln>
                          </wps:spPr>
                          <wps:txbx>
                            <w:txbxContent>
                              <w:p w14:paraId="109B059F" w14:textId="77777777" w:rsidR="0068533D" w:rsidRDefault="0068533D">
                                <w:pPr>
                                  <w:textDirection w:val="btLr"/>
                                </w:pPr>
                              </w:p>
                            </w:txbxContent>
                          </wps:txbx>
                          <wps:bodyPr spcFirstLastPara="1" wrap="square" lIns="91425" tIns="91425" rIns="91425" bIns="91425" anchor="ctr" anchorCtr="0">
                            <a:noAutofit/>
                          </wps:bodyPr>
                        </wps:wsp>
                        <wps:wsp>
                          <wps:cNvPr id="3" name="Serbest Form 3"/>
                          <wps:cNvSpPr/>
                          <wps:spPr>
                            <a:xfrm>
                              <a:off x="12064" y="12191"/>
                              <a:ext cx="6649720" cy="165100"/>
                            </a:xfrm>
                            <a:custGeom>
                              <a:avLst/>
                              <a:gdLst/>
                              <a:ahLst/>
                              <a:cxnLst/>
                              <a:rect l="l" t="t" r="r" b="b"/>
                              <a:pathLst>
                                <a:path w="6649720" h="165100" extrusionOk="0">
                                  <a:moveTo>
                                    <a:pt x="6649720" y="0"/>
                                  </a:moveTo>
                                  <a:lnTo>
                                    <a:pt x="0" y="0"/>
                                  </a:lnTo>
                                  <a:lnTo>
                                    <a:pt x="0" y="165100"/>
                                  </a:lnTo>
                                  <a:lnTo>
                                    <a:pt x="6649720" y="165100"/>
                                  </a:lnTo>
                                  <a:lnTo>
                                    <a:pt x="6649720" y="0"/>
                                  </a:lnTo>
                                  <a:close/>
                                </a:path>
                              </a:pathLst>
                            </a:custGeom>
                            <a:solidFill>
                              <a:srgbClr val="D2EAEF"/>
                            </a:solidFill>
                            <a:ln>
                              <a:noFill/>
                            </a:ln>
                          </wps:spPr>
                          <wps:bodyPr spcFirstLastPara="1" wrap="square" lIns="91425" tIns="91425" rIns="91425" bIns="91425" anchor="ctr" anchorCtr="0">
                            <a:noAutofit/>
                          </wps:bodyPr>
                        </wps:wsp>
                        <wps:wsp>
                          <wps:cNvPr id="4" name="Serbest Form 4"/>
                          <wps:cNvSpPr/>
                          <wps:spPr>
                            <a:xfrm>
                              <a:off x="0" y="0"/>
                              <a:ext cx="6675120" cy="176530"/>
                            </a:xfrm>
                            <a:custGeom>
                              <a:avLst/>
                              <a:gdLst/>
                              <a:ahLst/>
                              <a:cxnLst/>
                              <a:rect l="l" t="t" r="r" b="b"/>
                              <a:pathLst>
                                <a:path w="6675120" h="176530" extrusionOk="0">
                                  <a:moveTo>
                                    <a:pt x="6675120" y="0"/>
                                  </a:moveTo>
                                  <a:lnTo>
                                    <a:pt x="0" y="0"/>
                                  </a:lnTo>
                                  <a:lnTo>
                                    <a:pt x="0" y="11430"/>
                                  </a:lnTo>
                                  <a:lnTo>
                                    <a:pt x="0" y="176530"/>
                                  </a:lnTo>
                                  <a:lnTo>
                                    <a:pt x="12065" y="176530"/>
                                  </a:lnTo>
                                  <a:lnTo>
                                    <a:pt x="12065" y="11430"/>
                                  </a:lnTo>
                                  <a:lnTo>
                                    <a:pt x="6675120" y="11430"/>
                                  </a:lnTo>
                                  <a:lnTo>
                                    <a:pt x="6675120" y="0"/>
                                  </a:lnTo>
                                  <a:close/>
                                </a:path>
                              </a:pathLst>
                            </a:custGeom>
                            <a:solidFill>
                              <a:srgbClr val="49ACC5"/>
                            </a:solidFill>
                            <a:ln>
                              <a:noFill/>
                            </a:ln>
                          </wps:spPr>
                          <wps:bodyPr spcFirstLastPara="1" wrap="square" lIns="91425" tIns="91425" rIns="91425" bIns="91425" anchor="ctr" anchorCtr="0">
                            <a:noAutofit/>
                          </wps:bodyPr>
                        </wps:wsp>
                        <wps:wsp>
                          <wps:cNvPr id="5" name="Serbest Form 5"/>
                          <wps:cNvSpPr/>
                          <wps:spPr>
                            <a:xfrm>
                              <a:off x="0" y="176656"/>
                              <a:ext cx="6663055" cy="6350"/>
                            </a:xfrm>
                            <a:custGeom>
                              <a:avLst/>
                              <a:gdLst/>
                              <a:ahLst/>
                              <a:cxnLst/>
                              <a:rect l="l" t="t" r="r" b="b"/>
                              <a:pathLst>
                                <a:path w="6663055" h="6350" extrusionOk="0">
                                  <a:moveTo>
                                    <a:pt x="6663055" y="0"/>
                                  </a:moveTo>
                                  <a:lnTo>
                                    <a:pt x="0" y="0"/>
                                  </a:lnTo>
                                  <a:lnTo>
                                    <a:pt x="0" y="6350"/>
                                  </a:lnTo>
                                  <a:lnTo>
                                    <a:pt x="6663055" y="6350"/>
                                  </a:lnTo>
                                  <a:lnTo>
                                    <a:pt x="6663055" y="0"/>
                                  </a:lnTo>
                                  <a:close/>
                                </a:path>
                              </a:pathLst>
                            </a:custGeom>
                            <a:solidFill>
                              <a:srgbClr val="000000"/>
                            </a:solidFill>
                            <a:ln>
                              <a:noFill/>
                            </a:ln>
                          </wps:spPr>
                          <wps:bodyPr spcFirstLastPara="1" wrap="square" lIns="91425" tIns="91425" rIns="91425" bIns="91425" anchor="ctr" anchorCtr="0">
                            <a:noAutofit/>
                          </wps:bodyPr>
                        </wps:wsp>
                        <wps:wsp>
                          <wps:cNvPr id="7" name="Serbest Form 7"/>
                          <wps:cNvSpPr/>
                          <wps:spPr>
                            <a:xfrm>
                              <a:off x="6662419" y="12191"/>
                              <a:ext cx="12700" cy="165100"/>
                            </a:xfrm>
                            <a:custGeom>
                              <a:avLst/>
                              <a:gdLst/>
                              <a:ahLst/>
                              <a:cxnLst/>
                              <a:rect l="l" t="t" r="r" b="b"/>
                              <a:pathLst>
                                <a:path w="12700" h="165100" extrusionOk="0">
                                  <a:moveTo>
                                    <a:pt x="12701" y="0"/>
                                  </a:moveTo>
                                  <a:lnTo>
                                    <a:pt x="0" y="0"/>
                                  </a:lnTo>
                                  <a:lnTo>
                                    <a:pt x="0" y="165100"/>
                                  </a:lnTo>
                                  <a:lnTo>
                                    <a:pt x="12701" y="165100"/>
                                  </a:lnTo>
                                  <a:lnTo>
                                    <a:pt x="12701" y="0"/>
                                  </a:lnTo>
                                  <a:close/>
                                </a:path>
                              </a:pathLst>
                            </a:custGeom>
                            <a:solidFill>
                              <a:srgbClr val="49ACC5"/>
                            </a:solidFill>
                            <a:ln>
                              <a:noFill/>
                            </a:ln>
                          </wps:spPr>
                          <wps:bodyPr spcFirstLastPara="1" wrap="square" lIns="91425" tIns="91425" rIns="91425" bIns="91425" anchor="ctr" anchorCtr="0">
                            <a:noAutofit/>
                          </wps:bodyPr>
                        </wps:wsp>
                        <wps:wsp>
                          <wps:cNvPr id="8" name="Serbest Form 8"/>
                          <wps:cNvSpPr/>
                          <wps:spPr>
                            <a:xfrm>
                              <a:off x="6662419" y="176656"/>
                              <a:ext cx="12700" cy="6350"/>
                            </a:xfrm>
                            <a:custGeom>
                              <a:avLst/>
                              <a:gdLst/>
                              <a:ahLst/>
                              <a:cxnLst/>
                              <a:rect l="l" t="t" r="r" b="b"/>
                              <a:pathLst>
                                <a:path w="12700" h="6350" extrusionOk="0">
                                  <a:moveTo>
                                    <a:pt x="12701" y="0"/>
                                  </a:moveTo>
                                  <a:lnTo>
                                    <a:pt x="0" y="0"/>
                                  </a:lnTo>
                                  <a:lnTo>
                                    <a:pt x="0" y="6350"/>
                                  </a:lnTo>
                                  <a:lnTo>
                                    <a:pt x="12701" y="6350"/>
                                  </a:lnTo>
                                  <a:lnTo>
                                    <a:pt x="12701" y="0"/>
                                  </a:lnTo>
                                  <a:close/>
                                </a:path>
                              </a:pathLst>
                            </a:custGeom>
                            <a:solidFill>
                              <a:srgbClr val="000000"/>
                            </a:solidFill>
                            <a:ln>
                              <a:noFill/>
                            </a:ln>
                          </wps:spPr>
                          <wps:bodyPr spcFirstLastPara="1" wrap="square" lIns="91425" tIns="91425" rIns="91425" bIns="91425" anchor="ctr" anchorCtr="0">
                            <a:noAutofit/>
                          </wps:bodyPr>
                        </wps:wsp>
                        <wps:wsp>
                          <wps:cNvPr id="9" name="Dikdörtgen 9"/>
                          <wps:cNvSpPr/>
                          <wps:spPr>
                            <a:xfrm>
                              <a:off x="12064" y="11429"/>
                              <a:ext cx="6650355" cy="165735"/>
                            </a:xfrm>
                            <a:prstGeom prst="rect">
                              <a:avLst/>
                            </a:prstGeom>
                            <a:noFill/>
                            <a:ln>
                              <a:noFill/>
                            </a:ln>
                          </wps:spPr>
                          <wps:txbx>
                            <w:txbxContent>
                              <w:p w14:paraId="1CE95585" w14:textId="77777777" w:rsidR="0068533D" w:rsidRDefault="00A37968">
                                <w:pPr>
                                  <w:ind w:left="175" w:firstLine="175"/>
                                  <w:textDirection w:val="btLr"/>
                                </w:pPr>
                                <w:r>
                                  <w:rPr>
                                    <w:b/>
                                    <w:color w:val="000000"/>
                                    <w:sz w:val="20"/>
                                  </w:rPr>
                                  <w:t>2. KATILIM ve BAŞVURU</w:t>
                                </w:r>
                              </w:p>
                            </w:txbxContent>
                          </wps:txbx>
                          <wps:bodyPr spcFirstLastPara="1" wrap="square" lIns="0" tIns="0" rIns="0" bIns="0" anchor="t" anchorCtr="0">
                            <a:noAutofit/>
                          </wps:bodyPr>
                        </wps:wsp>
                      </wpg:grpSp>
                    </wpg:wgp>
                  </a:graphicData>
                </a:graphic>
              </wp:anchor>
            </w:drawing>
          </mc:Choice>
          <mc:Fallback>
            <w:pict>
              <v:group w14:anchorId="67E86C6D" id="Grup 6" o:spid="_x0000_s1026" style="position:absolute;margin-left:7pt;margin-top:12pt;width:525.6pt;height:14.45pt;z-index:251659264;mso-wrap-distance-left:0;mso-wrap-distance-right:0" coordorigin="20084,36884" coordsize="66751,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">
                <v:group id="Grup 1" o:spid="_x0000_s1027" style="position:absolute;left:20084;top:36884;width:66751;height:1831" coordsize="6675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Dikdörtgen 2" o:spid="_x0000_s1028" style="position:absolute;width:66751;height: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09B059F" w14:textId="77777777" w:rsidR="0068533D" w:rsidRDefault="0068533D">
                          <w:pPr>
                            <w:textDirection w:val="btLr"/>
                          </w:pPr>
                        </w:p>
                      </w:txbxContent>
                    </v:textbox>
                  </v:rect>
                  <v:shape id="Serbest Form 3" o:spid="_x0000_s1029" style="position:absolute;left:120;top:121;width:66497;height:1651;visibility:visible;mso-wrap-style:square;v-text-anchor:middle" coordsize="664972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" path="m6649720,l,,,165100r6649720,l6649720,xe" fillcolor="#d2eaef" stroked="f">
                    <v:path arrowok="t" o:extrusionok="f"/>
                  </v:shape>
                  <v:shape id="Serbest Form 4" o:spid="_x0000_s1030" style="position:absolute;width:66751;height:1765;visibility:visible;mso-wrap-style:square;v-text-anchor:middle" coordsize="667512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" path="m6675120,l,,,11430,,176530r12065,l12065,11430r6663055,l6675120,xe" fillcolor="#49acc5" stroked="f">
                    <v:path arrowok="t" o:extrusionok="f"/>
                  </v:shape>
                  <v:shape id="Serbest Form 5" o:spid="_x0000_s1031" style="position:absolute;top:1766;width:66630;height:64;visibility:visible;mso-wrap-style:square;v-text-anchor:middle" coordsize="6663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" path="m6663055,l,,,6350r6663055,l6663055,xe" fillcolor="black" stroked="f">
                    <v:path arrowok="t" o:extrusionok="f"/>
                  </v:shape>
                  <v:shape id="Serbest Form 7" o:spid="_x0000_s1032" style="position:absolute;left:66624;top:121;width:127;height:1651;visibility:visible;mso-wrap-style:square;v-text-anchor:middle" coordsize="127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" path="m12701,l,,,165100r12701,l12701,xe" fillcolor="#49acc5" stroked="f">
                    <v:path arrowok="t" o:extrusionok="f"/>
                  </v:shape>
                  <v:shape id="Serbest Form 8" o:spid="_x0000_s1033" style="position:absolute;left:66624;top:1766;width:127;height:64;visibility:visible;mso-wrap-style:square;v-text-anchor:middle" coordsize="12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" path="m12701,l,,,6350r12701,l12701,xe" fillcolor="black" stroked="f">
                    <v:path arrowok="t" o:extrusionok="f"/>
                  </v:shape>
                  <v:rect id="Dikdörtgen 9" o:spid="_x0000_s1034" style="position:absolute;left:120;top:114;width:66504;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CE95585" w14:textId="77777777" w:rsidR="0068533D" w:rsidRDefault="00A37968">
                          <w:pPr>
                            <w:ind w:left="175" w:firstLine="175"/>
                            <w:textDirection w:val="btLr"/>
                          </w:pPr>
                          <w:r>
                            <w:rPr>
                              <w:b/>
                              <w:color w:val="000000"/>
                              <w:sz w:val="20"/>
                            </w:rPr>
                            <w:t>2. KATILIM ve BAŞVURU</w:t>
                          </w:r>
                        </w:p>
                      </w:txbxContent>
                    </v:textbox>
                  </v:rect>
                </v:group>
                <w10:wrap type="topAndBottom"/>
              </v:group>
            </w:pict>
          </mc:Fallback>
        </mc:AlternateContent>
      </w:r>
    </w:p>
    <w:p w14:paraId="11AF0398" w14:textId="3868ACF4" w:rsidR="0068533D" w:rsidRDefault="00BD1BA8">
      <w:pPr>
        <w:numPr>
          <w:ilvl w:val="1"/>
          <w:numId w:val="1"/>
        </w:numPr>
        <w:pBdr>
          <w:top w:val="nil"/>
          <w:left w:val="nil"/>
          <w:bottom w:val="nil"/>
          <w:right w:val="nil"/>
          <w:between w:val="nil"/>
        </w:pBdr>
        <w:tabs>
          <w:tab w:val="left" w:pos="571"/>
        </w:tabs>
        <w:spacing w:before="120" w:line="360" w:lineRule="auto"/>
        <w:ind w:left="573" w:hanging="289"/>
        <w:jc w:val="both"/>
        <w:rPr>
          <w:color w:val="000000"/>
        </w:rPr>
      </w:pPr>
      <w:r>
        <w:rPr>
          <w:color w:val="000000"/>
          <w:sz w:val="20"/>
          <w:szCs w:val="20"/>
        </w:rPr>
        <w:t>Turnuvaya</w:t>
      </w:r>
      <w:r w:rsidR="00A37968">
        <w:rPr>
          <w:color w:val="000000"/>
          <w:sz w:val="20"/>
          <w:szCs w:val="20"/>
        </w:rPr>
        <w:t xml:space="preserve"> katılım </w:t>
      </w:r>
      <w:r w:rsidR="00383580">
        <w:rPr>
          <w:color w:val="000000"/>
          <w:sz w:val="20"/>
          <w:szCs w:val="20"/>
        </w:rPr>
        <w:t>takım halinde ( 3 asil 2 yedek )</w:t>
      </w:r>
      <w:r w:rsidR="00383580" w:rsidRPr="00383580">
        <w:rPr>
          <w:color w:val="000000"/>
          <w:sz w:val="20"/>
          <w:szCs w:val="20"/>
        </w:rPr>
        <w:t xml:space="preserve"> </w:t>
      </w:r>
      <w:r w:rsidR="00383580">
        <w:rPr>
          <w:color w:val="000000"/>
          <w:sz w:val="20"/>
          <w:szCs w:val="20"/>
        </w:rPr>
        <w:t>mümkündür</w:t>
      </w:r>
      <w:r w:rsidR="00A37968">
        <w:rPr>
          <w:color w:val="000000"/>
          <w:sz w:val="20"/>
          <w:szCs w:val="20"/>
        </w:rPr>
        <w:t>.</w:t>
      </w:r>
      <w:r w:rsidR="00383580">
        <w:rPr>
          <w:color w:val="000000"/>
          <w:sz w:val="20"/>
          <w:szCs w:val="20"/>
        </w:rPr>
        <w:t xml:space="preserve"> Yedek katılım zorunlu </w:t>
      </w:r>
      <w:proofErr w:type="spellStart"/>
      <w:r w:rsidR="00383580">
        <w:rPr>
          <w:color w:val="000000"/>
          <w:sz w:val="20"/>
          <w:szCs w:val="20"/>
        </w:rPr>
        <w:t>olmamamkla</w:t>
      </w:r>
      <w:proofErr w:type="spellEnd"/>
      <w:r w:rsidR="00383580">
        <w:rPr>
          <w:color w:val="000000"/>
          <w:sz w:val="20"/>
          <w:szCs w:val="20"/>
        </w:rPr>
        <w:t xml:space="preserve"> beraber, 3</w:t>
      </w:r>
      <w:r w:rsidR="008C44D3">
        <w:rPr>
          <w:color w:val="000000"/>
          <w:sz w:val="20"/>
          <w:szCs w:val="20"/>
        </w:rPr>
        <w:t>’t</w:t>
      </w:r>
      <w:r w:rsidR="00383580">
        <w:rPr>
          <w:color w:val="000000"/>
          <w:sz w:val="20"/>
          <w:szCs w:val="20"/>
        </w:rPr>
        <w:t xml:space="preserve">en az kişiden oluşan takımların başvurusu kabul edilmez. </w:t>
      </w:r>
    </w:p>
    <w:p w14:paraId="02298B1B" w14:textId="6F4D568E" w:rsidR="0068533D" w:rsidRDefault="00BD1BA8">
      <w:pPr>
        <w:numPr>
          <w:ilvl w:val="1"/>
          <w:numId w:val="1"/>
        </w:numPr>
        <w:pBdr>
          <w:top w:val="nil"/>
          <w:left w:val="nil"/>
          <w:bottom w:val="nil"/>
          <w:right w:val="nil"/>
          <w:between w:val="nil"/>
        </w:pBdr>
        <w:tabs>
          <w:tab w:val="left" w:pos="571"/>
        </w:tabs>
        <w:spacing w:line="360" w:lineRule="auto"/>
        <w:ind w:hanging="287"/>
        <w:jc w:val="both"/>
        <w:rPr>
          <w:color w:val="000000"/>
        </w:rPr>
      </w:pPr>
      <w:r>
        <w:rPr>
          <w:color w:val="000000"/>
          <w:sz w:val="20"/>
          <w:szCs w:val="20"/>
        </w:rPr>
        <w:t>Turnuvada</w:t>
      </w:r>
      <w:r w:rsidR="00A37968">
        <w:rPr>
          <w:color w:val="000000"/>
          <w:sz w:val="20"/>
          <w:szCs w:val="20"/>
        </w:rPr>
        <w:t>;</w:t>
      </w:r>
      <w:r w:rsidR="00A37968">
        <w:rPr>
          <w:color w:val="000000"/>
        </w:rPr>
        <w:t xml:space="preserve"> </w:t>
      </w:r>
      <w:r w:rsidR="00C47062">
        <w:rPr>
          <w:color w:val="000000"/>
          <w:sz w:val="20"/>
          <w:szCs w:val="20"/>
        </w:rPr>
        <w:t>Yı</w:t>
      </w:r>
      <w:r w:rsidR="00876FB5">
        <w:rPr>
          <w:color w:val="000000"/>
          <w:sz w:val="20"/>
          <w:szCs w:val="20"/>
        </w:rPr>
        <w:t>l</w:t>
      </w:r>
      <w:r w:rsidR="00C47062">
        <w:rPr>
          <w:color w:val="000000"/>
          <w:sz w:val="20"/>
          <w:szCs w:val="20"/>
        </w:rPr>
        <w:t>dızlar,</w:t>
      </w:r>
      <w:r w:rsidR="00876FB5">
        <w:rPr>
          <w:color w:val="000000"/>
          <w:sz w:val="20"/>
          <w:szCs w:val="20"/>
        </w:rPr>
        <w:t xml:space="preserve"> </w:t>
      </w:r>
      <w:r w:rsidR="00C47062">
        <w:rPr>
          <w:color w:val="000000"/>
          <w:sz w:val="20"/>
          <w:szCs w:val="20"/>
        </w:rPr>
        <w:t xml:space="preserve">Gençler ve Büyükler olmak üzere üç </w:t>
      </w:r>
      <w:r w:rsidR="00A37968">
        <w:rPr>
          <w:color w:val="000000"/>
          <w:sz w:val="20"/>
          <w:szCs w:val="20"/>
        </w:rPr>
        <w:t xml:space="preserve">kategoride yarışacaktır. </w:t>
      </w:r>
    </w:p>
    <w:p w14:paraId="0ECA36B8" w14:textId="22BFEFEC" w:rsidR="0068533D" w:rsidRDefault="00BD1BA8">
      <w:pPr>
        <w:numPr>
          <w:ilvl w:val="1"/>
          <w:numId w:val="1"/>
        </w:numPr>
        <w:pBdr>
          <w:top w:val="nil"/>
          <w:left w:val="nil"/>
          <w:bottom w:val="nil"/>
          <w:right w:val="nil"/>
          <w:between w:val="nil"/>
        </w:pBdr>
        <w:tabs>
          <w:tab w:val="left" w:pos="571"/>
        </w:tabs>
        <w:spacing w:line="360" w:lineRule="auto"/>
        <w:ind w:hanging="287"/>
        <w:jc w:val="both"/>
        <w:rPr>
          <w:color w:val="000000"/>
        </w:rPr>
      </w:pPr>
      <w:r>
        <w:rPr>
          <w:color w:val="000000"/>
          <w:sz w:val="20"/>
          <w:szCs w:val="20"/>
        </w:rPr>
        <w:t>Turnuvaya</w:t>
      </w:r>
      <w:r w:rsidR="00C47062">
        <w:rPr>
          <w:color w:val="000000"/>
          <w:sz w:val="20"/>
          <w:szCs w:val="20"/>
        </w:rPr>
        <w:t xml:space="preserve"> katılım sayısına göre eleme ya da grup usulü şeklinde olacaktır.</w:t>
      </w:r>
      <w:r w:rsidR="00876FB5">
        <w:rPr>
          <w:color w:val="000000"/>
          <w:sz w:val="20"/>
          <w:szCs w:val="20"/>
        </w:rPr>
        <w:t xml:space="preserve"> </w:t>
      </w:r>
      <w:r w:rsidR="00C47062">
        <w:rPr>
          <w:color w:val="000000"/>
          <w:sz w:val="20"/>
          <w:szCs w:val="20"/>
        </w:rPr>
        <w:t xml:space="preserve">Fikstürler </w:t>
      </w:r>
      <w:r>
        <w:rPr>
          <w:color w:val="000000"/>
          <w:sz w:val="20"/>
          <w:szCs w:val="20"/>
        </w:rPr>
        <w:t xml:space="preserve">organizasyon </w:t>
      </w:r>
      <w:r w:rsidR="00C47062">
        <w:rPr>
          <w:color w:val="000000"/>
          <w:sz w:val="20"/>
          <w:szCs w:val="20"/>
        </w:rPr>
        <w:t>komite</w:t>
      </w:r>
      <w:r>
        <w:rPr>
          <w:color w:val="000000"/>
          <w:sz w:val="20"/>
          <w:szCs w:val="20"/>
        </w:rPr>
        <w:t>si</w:t>
      </w:r>
      <w:r w:rsidR="00C47062">
        <w:rPr>
          <w:color w:val="000000"/>
          <w:sz w:val="20"/>
          <w:szCs w:val="20"/>
        </w:rPr>
        <w:t xml:space="preserve"> tarafından yapılacaktır.</w:t>
      </w:r>
      <w:r w:rsidR="00876FB5">
        <w:rPr>
          <w:color w:val="000000"/>
          <w:sz w:val="20"/>
          <w:szCs w:val="20"/>
        </w:rPr>
        <w:t xml:space="preserve"> M</w:t>
      </w:r>
      <w:r w:rsidR="00A37968">
        <w:rPr>
          <w:color w:val="000000"/>
          <w:sz w:val="20"/>
          <w:szCs w:val="20"/>
        </w:rPr>
        <w:t>üsabakaların tarih ve saatleri organizasyon komitesi tarafından duyurulacaktır.</w:t>
      </w:r>
    </w:p>
    <w:p w14:paraId="7EA1F541" w14:textId="5158375F" w:rsidR="0068533D" w:rsidRPr="00FC2586" w:rsidRDefault="00284617">
      <w:pPr>
        <w:numPr>
          <w:ilvl w:val="1"/>
          <w:numId w:val="1"/>
        </w:numPr>
        <w:pBdr>
          <w:top w:val="nil"/>
          <w:left w:val="nil"/>
          <w:bottom w:val="nil"/>
          <w:right w:val="nil"/>
          <w:between w:val="nil"/>
        </w:pBdr>
        <w:tabs>
          <w:tab w:val="left" w:pos="571"/>
        </w:tabs>
        <w:spacing w:line="360" w:lineRule="auto"/>
        <w:ind w:hanging="287"/>
        <w:jc w:val="both"/>
        <w:rPr>
          <w:color w:val="000000"/>
        </w:rPr>
      </w:pPr>
      <w:r>
        <w:rPr>
          <w:color w:val="000000"/>
          <w:sz w:val="20"/>
          <w:szCs w:val="20"/>
        </w:rPr>
        <w:t>Müsabakaların hazırlık saati takım sayılarına göre organizasyon komitesi tarafından belirlenecek ve takımlara duyurulacaktır.</w:t>
      </w:r>
      <w:r w:rsidR="00BD1BA8">
        <w:rPr>
          <w:color w:val="000000"/>
          <w:sz w:val="20"/>
          <w:szCs w:val="20"/>
        </w:rPr>
        <w:t xml:space="preserve"> Organizasyon komitesinin saatleri </w:t>
      </w:r>
      <w:r>
        <w:rPr>
          <w:color w:val="000000"/>
          <w:sz w:val="20"/>
          <w:szCs w:val="20"/>
        </w:rPr>
        <w:t xml:space="preserve">ve günü </w:t>
      </w:r>
      <w:r w:rsidR="00BD1BA8">
        <w:rPr>
          <w:color w:val="000000"/>
          <w:sz w:val="20"/>
          <w:szCs w:val="20"/>
        </w:rPr>
        <w:t>yeniden bel</w:t>
      </w:r>
      <w:r w:rsidR="00E33DBC">
        <w:rPr>
          <w:color w:val="000000"/>
          <w:sz w:val="20"/>
          <w:szCs w:val="20"/>
        </w:rPr>
        <w:t>irleme ve düzenleme yapma hakkı saklıdır.</w:t>
      </w:r>
      <w:r w:rsidR="00BD1BA8">
        <w:rPr>
          <w:color w:val="000000"/>
          <w:sz w:val="20"/>
          <w:szCs w:val="20"/>
        </w:rPr>
        <w:t xml:space="preserve"> </w:t>
      </w:r>
    </w:p>
    <w:p w14:paraId="06947FBE" w14:textId="77777777" w:rsidR="00FC2586" w:rsidRDefault="00FC2586" w:rsidP="00FC2586">
      <w:pPr>
        <w:pBdr>
          <w:top w:val="nil"/>
          <w:left w:val="nil"/>
          <w:bottom w:val="nil"/>
          <w:right w:val="nil"/>
          <w:between w:val="nil"/>
        </w:pBdr>
        <w:tabs>
          <w:tab w:val="left" w:pos="571"/>
        </w:tabs>
        <w:spacing w:line="360" w:lineRule="auto"/>
        <w:jc w:val="both"/>
        <w:rPr>
          <w:color w:val="000000"/>
          <w:sz w:val="20"/>
          <w:szCs w:val="20"/>
        </w:rPr>
      </w:pPr>
    </w:p>
    <w:tbl>
      <w:tblPr>
        <w:tblStyle w:val="TabloKlavuzu"/>
        <w:tblW w:w="0" w:type="auto"/>
        <w:shd w:val="clear" w:color="auto" w:fill="FFC000"/>
        <w:tblLook w:val="04A0" w:firstRow="1" w:lastRow="0" w:firstColumn="1" w:lastColumn="0" w:noHBand="0" w:noVBand="1"/>
      </w:tblPr>
      <w:tblGrid>
        <w:gridCol w:w="10481"/>
      </w:tblGrid>
      <w:tr w:rsidR="00EF6A57" w:rsidRPr="00EF6A57" w14:paraId="0ADAADD1" w14:textId="77777777" w:rsidTr="00EF6A57">
        <w:tc>
          <w:tcPr>
            <w:tcW w:w="10481" w:type="dxa"/>
            <w:shd w:val="clear" w:color="auto" w:fill="FFC000"/>
          </w:tcPr>
          <w:p w14:paraId="239449A9" w14:textId="25235DC8" w:rsidR="00FC2586" w:rsidRPr="00EF6A57" w:rsidRDefault="001D2922" w:rsidP="001D2922">
            <w:pPr>
              <w:pStyle w:val="ListeParagraf"/>
              <w:numPr>
                <w:ilvl w:val="0"/>
                <w:numId w:val="3"/>
              </w:numPr>
              <w:tabs>
                <w:tab w:val="left" w:pos="571"/>
              </w:tabs>
              <w:spacing w:line="360" w:lineRule="auto"/>
              <w:jc w:val="center"/>
              <w:rPr>
                <w:color w:val="000000" w:themeColor="text1"/>
                <w:sz w:val="20"/>
                <w:szCs w:val="20"/>
              </w:rPr>
            </w:pPr>
            <w:r w:rsidRPr="00EF6A57">
              <w:rPr>
                <w:b/>
                <w:color w:val="000000" w:themeColor="text1"/>
              </w:rPr>
              <w:t>KATEGORİ ADI: YILDIZLAR (KIZ-ERKEK)</w:t>
            </w:r>
          </w:p>
        </w:tc>
      </w:tr>
      <w:tr w:rsidR="00EF6A57" w:rsidRPr="00EF6A57" w14:paraId="0DAA6270" w14:textId="77777777" w:rsidTr="00EF6A57">
        <w:tc>
          <w:tcPr>
            <w:tcW w:w="10481" w:type="dxa"/>
            <w:shd w:val="clear" w:color="auto" w:fill="FFC000"/>
          </w:tcPr>
          <w:p w14:paraId="024AE11A" w14:textId="16B25A32" w:rsidR="00FC2586" w:rsidRPr="00EF6A57" w:rsidRDefault="001D2922" w:rsidP="001D2922">
            <w:pPr>
              <w:tabs>
                <w:tab w:val="left" w:pos="571"/>
              </w:tabs>
              <w:spacing w:line="360" w:lineRule="auto"/>
              <w:jc w:val="center"/>
              <w:rPr>
                <w:color w:val="000000" w:themeColor="text1"/>
                <w:sz w:val="20"/>
                <w:szCs w:val="20"/>
              </w:rPr>
            </w:pPr>
            <w:r w:rsidRPr="00EF6A57">
              <w:rPr>
                <w:color w:val="000000" w:themeColor="text1"/>
                <w:sz w:val="20"/>
                <w:szCs w:val="20"/>
              </w:rPr>
              <w:t>Yıldız Kız ve erkek (201</w:t>
            </w:r>
            <w:r w:rsidR="00D9273E">
              <w:rPr>
                <w:color w:val="000000" w:themeColor="text1"/>
                <w:sz w:val="20"/>
                <w:szCs w:val="20"/>
              </w:rPr>
              <w:t>1</w:t>
            </w:r>
            <w:r w:rsidRPr="00EF6A57">
              <w:rPr>
                <w:color w:val="000000" w:themeColor="text1"/>
                <w:sz w:val="20"/>
                <w:szCs w:val="20"/>
              </w:rPr>
              <w:t>-201</w:t>
            </w:r>
            <w:r w:rsidR="00D9273E">
              <w:rPr>
                <w:color w:val="000000" w:themeColor="text1"/>
                <w:sz w:val="20"/>
                <w:szCs w:val="20"/>
              </w:rPr>
              <w:t>2</w:t>
            </w:r>
            <w:r w:rsidRPr="00EF6A57">
              <w:rPr>
                <w:color w:val="000000" w:themeColor="text1"/>
                <w:sz w:val="20"/>
                <w:szCs w:val="20"/>
              </w:rPr>
              <w:t>-201</w:t>
            </w:r>
            <w:r w:rsidR="00D9273E">
              <w:rPr>
                <w:color w:val="000000" w:themeColor="text1"/>
                <w:sz w:val="20"/>
                <w:szCs w:val="20"/>
              </w:rPr>
              <w:t>3</w:t>
            </w:r>
            <w:r w:rsidRPr="00EF6A57">
              <w:rPr>
                <w:color w:val="000000" w:themeColor="text1"/>
                <w:sz w:val="20"/>
                <w:szCs w:val="20"/>
              </w:rPr>
              <w:t>-201</w:t>
            </w:r>
            <w:r w:rsidR="00D9273E">
              <w:rPr>
                <w:color w:val="000000" w:themeColor="text1"/>
                <w:sz w:val="20"/>
                <w:szCs w:val="20"/>
              </w:rPr>
              <w:t>4</w:t>
            </w:r>
            <w:r w:rsidRPr="00EF6A57">
              <w:rPr>
                <w:color w:val="000000" w:themeColor="text1"/>
                <w:sz w:val="20"/>
                <w:szCs w:val="20"/>
              </w:rPr>
              <w:t>) DOĞUM TARİHLERİ ARASI</w:t>
            </w:r>
          </w:p>
        </w:tc>
      </w:tr>
    </w:tbl>
    <w:p w14:paraId="63318F3D" w14:textId="77777777" w:rsidR="00FC2586" w:rsidRDefault="00FC2586" w:rsidP="001D2922">
      <w:pPr>
        <w:pBdr>
          <w:top w:val="nil"/>
          <w:left w:val="nil"/>
          <w:bottom w:val="nil"/>
          <w:right w:val="nil"/>
          <w:between w:val="nil"/>
        </w:pBdr>
        <w:tabs>
          <w:tab w:val="left" w:pos="571"/>
        </w:tabs>
        <w:spacing w:line="360" w:lineRule="auto"/>
        <w:jc w:val="center"/>
        <w:rPr>
          <w:color w:val="000000"/>
        </w:rPr>
      </w:pPr>
    </w:p>
    <w:tbl>
      <w:tblPr>
        <w:tblStyle w:val="a1"/>
        <w:tblW w:w="10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B0F0"/>
        <w:tblLayout w:type="fixed"/>
        <w:tblLook w:val="0000" w:firstRow="0" w:lastRow="0" w:firstColumn="0" w:lastColumn="0" w:noHBand="0" w:noVBand="0"/>
      </w:tblPr>
      <w:tblGrid>
        <w:gridCol w:w="10481"/>
      </w:tblGrid>
      <w:tr w:rsidR="0068533D" w14:paraId="194B4EEC" w14:textId="77777777" w:rsidTr="00EF6A57">
        <w:trPr>
          <w:trHeight w:val="364"/>
        </w:trPr>
        <w:tc>
          <w:tcPr>
            <w:tcW w:w="10481" w:type="dxa"/>
            <w:shd w:val="clear" w:color="auto" w:fill="00B0F0"/>
          </w:tcPr>
          <w:p w14:paraId="264AA93D" w14:textId="5CA6003B" w:rsidR="0068533D" w:rsidRPr="001D2922" w:rsidRDefault="00A37968" w:rsidP="001D2922">
            <w:pPr>
              <w:pStyle w:val="ListeParagraf"/>
              <w:numPr>
                <w:ilvl w:val="0"/>
                <w:numId w:val="3"/>
              </w:numPr>
              <w:pBdr>
                <w:top w:val="nil"/>
                <w:left w:val="nil"/>
                <w:bottom w:val="nil"/>
                <w:right w:val="nil"/>
                <w:between w:val="nil"/>
              </w:pBdr>
              <w:spacing w:before="42"/>
              <w:jc w:val="center"/>
              <w:rPr>
                <w:b/>
                <w:color w:val="000000"/>
              </w:rPr>
            </w:pPr>
            <w:r w:rsidRPr="001D2922">
              <w:rPr>
                <w:b/>
                <w:color w:val="000000"/>
              </w:rPr>
              <w:t xml:space="preserve">KATEGORİ ADI: </w:t>
            </w:r>
            <w:r w:rsidR="001D2922">
              <w:rPr>
                <w:b/>
                <w:color w:val="000000"/>
              </w:rPr>
              <w:t>GENÇLER</w:t>
            </w:r>
            <w:r w:rsidR="00FC2586" w:rsidRPr="001D2922">
              <w:rPr>
                <w:b/>
                <w:color w:val="000000"/>
              </w:rPr>
              <w:t xml:space="preserve"> (KIZ-ERKEK)</w:t>
            </w:r>
          </w:p>
        </w:tc>
      </w:tr>
      <w:tr w:rsidR="0068533D" w14:paraId="45656D2D" w14:textId="77777777" w:rsidTr="00EF6A57">
        <w:trPr>
          <w:trHeight w:val="397"/>
        </w:trPr>
        <w:tc>
          <w:tcPr>
            <w:tcW w:w="10481" w:type="dxa"/>
            <w:shd w:val="clear" w:color="auto" w:fill="00B0F0"/>
          </w:tcPr>
          <w:p w14:paraId="791F6B54" w14:textId="1D3BB572" w:rsidR="0068533D" w:rsidRPr="00FC2586" w:rsidRDefault="001D2922" w:rsidP="001D2922">
            <w:pPr>
              <w:pBdr>
                <w:top w:val="nil"/>
                <w:left w:val="nil"/>
                <w:bottom w:val="nil"/>
                <w:right w:val="nil"/>
                <w:between w:val="nil"/>
              </w:pBdr>
              <w:spacing w:before="139" w:line="238" w:lineRule="auto"/>
              <w:ind w:left="16" w:right="10"/>
              <w:jc w:val="center"/>
              <w:rPr>
                <w:sz w:val="20"/>
                <w:szCs w:val="20"/>
              </w:rPr>
            </w:pPr>
            <w:r>
              <w:rPr>
                <w:color w:val="000000"/>
                <w:sz w:val="20"/>
                <w:szCs w:val="20"/>
              </w:rPr>
              <w:t>Gençler Kız ve Erkek</w:t>
            </w:r>
            <w:r w:rsidR="00A37968">
              <w:rPr>
                <w:color w:val="000000"/>
                <w:sz w:val="20"/>
                <w:szCs w:val="20"/>
              </w:rPr>
              <w:t xml:space="preserve"> (</w:t>
            </w:r>
            <w:r>
              <w:rPr>
                <w:sz w:val="20"/>
                <w:szCs w:val="20"/>
              </w:rPr>
              <w:t>200</w:t>
            </w:r>
            <w:r w:rsidR="00D9273E">
              <w:rPr>
                <w:sz w:val="20"/>
                <w:szCs w:val="20"/>
              </w:rPr>
              <w:t>8</w:t>
            </w:r>
            <w:r>
              <w:rPr>
                <w:sz w:val="20"/>
                <w:szCs w:val="20"/>
              </w:rPr>
              <w:t>-200</w:t>
            </w:r>
            <w:r w:rsidR="00D9273E">
              <w:rPr>
                <w:sz w:val="20"/>
                <w:szCs w:val="20"/>
              </w:rPr>
              <w:t>9</w:t>
            </w:r>
            <w:r>
              <w:rPr>
                <w:sz w:val="20"/>
                <w:szCs w:val="20"/>
              </w:rPr>
              <w:t>-20</w:t>
            </w:r>
            <w:r w:rsidR="00D9273E">
              <w:rPr>
                <w:sz w:val="20"/>
                <w:szCs w:val="20"/>
              </w:rPr>
              <w:t>10</w:t>
            </w:r>
            <w:r w:rsidR="00FC2586">
              <w:rPr>
                <w:sz w:val="20"/>
                <w:szCs w:val="20"/>
              </w:rPr>
              <w:t>)</w:t>
            </w:r>
            <w:r w:rsidR="00A37968">
              <w:rPr>
                <w:color w:val="000000"/>
                <w:sz w:val="20"/>
                <w:szCs w:val="20"/>
              </w:rPr>
              <w:t xml:space="preserve"> DOĞUM TARİHLERİ ARASI</w:t>
            </w:r>
          </w:p>
        </w:tc>
      </w:tr>
    </w:tbl>
    <w:p w14:paraId="5F1A3455" w14:textId="77777777" w:rsidR="0068533D" w:rsidRDefault="0068533D" w:rsidP="001D2922">
      <w:pPr>
        <w:pBdr>
          <w:top w:val="nil"/>
          <w:left w:val="nil"/>
          <w:bottom w:val="nil"/>
          <w:right w:val="nil"/>
          <w:between w:val="nil"/>
        </w:pBdr>
        <w:tabs>
          <w:tab w:val="left" w:pos="1346"/>
        </w:tabs>
        <w:spacing w:before="1"/>
        <w:ind w:left="144" w:right="1024" w:firstLine="139"/>
        <w:jc w:val="center"/>
        <w:rPr>
          <w:color w:val="000000"/>
          <w:sz w:val="20"/>
          <w:szCs w:val="20"/>
        </w:rPr>
      </w:pPr>
    </w:p>
    <w:p w14:paraId="0B568AAE" w14:textId="77777777" w:rsidR="0068533D" w:rsidRDefault="0068533D" w:rsidP="001D2922">
      <w:pPr>
        <w:pBdr>
          <w:top w:val="nil"/>
          <w:left w:val="nil"/>
          <w:bottom w:val="nil"/>
          <w:right w:val="nil"/>
          <w:between w:val="nil"/>
        </w:pBdr>
        <w:tabs>
          <w:tab w:val="left" w:pos="1346"/>
        </w:tabs>
        <w:spacing w:before="1"/>
        <w:ind w:left="144" w:right="1024" w:firstLine="139"/>
        <w:jc w:val="center"/>
        <w:rPr>
          <w:color w:val="000000"/>
          <w:sz w:val="20"/>
          <w:szCs w:val="20"/>
        </w:rPr>
      </w:pPr>
    </w:p>
    <w:tbl>
      <w:tblPr>
        <w:tblStyle w:val="a2"/>
        <w:tblW w:w="10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000" w:firstRow="0" w:lastRow="0" w:firstColumn="0" w:lastColumn="0" w:noHBand="0" w:noVBand="0"/>
      </w:tblPr>
      <w:tblGrid>
        <w:gridCol w:w="10481"/>
      </w:tblGrid>
      <w:tr w:rsidR="0068533D" w14:paraId="7D32DA0D" w14:textId="77777777" w:rsidTr="00EF6A57">
        <w:trPr>
          <w:trHeight w:val="441"/>
        </w:trPr>
        <w:tc>
          <w:tcPr>
            <w:tcW w:w="10481" w:type="dxa"/>
            <w:shd w:val="clear" w:color="auto" w:fill="FFFF00"/>
          </w:tcPr>
          <w:p w14:paraId="59474E50" w14:textId="49FBFEAB" w:rsidR="0068533D" w:rsidRDefault="00A37968" w:rsidP="001D2922">
            <w:pPr>
              <w:numPr>
                <w:ilvl w:val="0"/>
                <w:numId w:val="3"/>
              </w:numPr>
              <w:pBdr>
                <w:top w:val="nil"/>
                <w:left w:val="nil"/>
                <w:bottom w:val="nil"/>
                <w:right w:val="nil"/>
                <w:between w:val="nil"/>
              </w:pBdr>
              <w:spacing w:before="42"/>
              <w:jc w:val="center"/>
              <w:rPr>
                <w:b/>
                <w:color w:val="000000"/>
              </w:rPr>
            </w:pPr>
            <w:r>
              <w:rPr>
                <w:b/>
                <w:color w:val="000000"/>
              </w:rPr>
              <w:t xml:space="preserve">KATEGORİ ADI: </w:t>
            </w:r>
            <w:r w:rsidR="001D2922">
              <w:rPr>
                <w:b/>
                <w:color w:val="000000"/>
              </w:rPr>
              <w:t>BÜYÜKLER</w:t>
            </w:r>
            <w:r w:rsidR="00FC2586">
              <w:rPr>
                <w:b/>
                <w:color w:val="000000"/>
              </w:rPr>
              <w:t xml:space="preserve"> (KIZ-ERKEK)</w:t>
            </w:r>
          </w:p>
          <w:p w14:paraId="1212FAF9" w14:textId="12438ED3" w:rsidR="00FC2586" w:rsidRDefault="00FC2586" w:rsidP="001D2922">
            <w:pPr>
              <w:pBdr>
                <w:top w:val="nil"/>
                <w:left w:val="nil"/>
                <w:bottom w:val="nil"/>
                <w:right w:val="nil"/>
                <w:between w:val="nil"/>
              </w:pBdr>
              <w:spacing w:before="42"/>
              <w:jc w:val="center"/>
              <w:rPr>
                <w:b/>
                <w:color w:val="000000"/>
              </w:rPr>
            </w:pPr>
          </w:p>
        </w:tc>
      </w:tr>
      <w:tr w:rsidR="0068533D" w14:paraId="2421B897" w14:textId="77777777" w:rsidTr="00EF6A57">
        <w:trPr>
          <w:trHeight w:val="397"/>
        </w:trPr>
        <w:tc>
          <w:tcPr>
            <w:tcW w:w="10481" w:type="dxa"/>
            <w:shd w:val="clear" w:color="auto" w:fill="FFFF00"/>
          </w:tcPr>
          <w:p w14:paraId="22E41C63" w14:textId="7837D333" w:rsidR="00FC2586" w:rsidRDefault="001D2922" w:rsidP="001D2922">
            <w:pPr>
              <w:pBdr>
                <w:top w:val="nil"/>
                <w:left w:val="nil"/>
                <w:bottom w:val="nil"/>
                <w:right w:val="nil"/>
                <w:between w:val="nil"/>
              </w:pBdr>
              <w:spacing w:before="139" w:line="238" w:lineRule="auto"/>
              <w:ind w:right="10"/>
              <w:jc w:val="center"/>
              <w:rPr>
                <w:color w:val="000000"/>
                <w:sz w:val="20"/>
                <w:szCs w:val="20"/>
              </w:rPr>
            </w:pPr>
            <w:r>
              <w:rPr>
                <w:color w:val="000000"/>
                <w:sz w:val="20"/>
                <w:szCs w:val="20"/>
              </w:rPr>
              <w:t>Büyükler</w:t>
            </w:r>
            <w:r w:rsidR="00A37968">
              <w:rPr>
                <w:color w:val="000000"/>
                <w:sz w:val="20"/>
                <w:szCs w:val="20"/>
              </w:rPr>
              <w:t xml:space="preserve"> </w:t>
            </w:r>
            <w:r w:rsidR="00FC2586">
              <w:rPr>
                <w:color w:val="000000"/>
                <w:sz w:val="20"/>
                <w:szCs w:val="20"/>
              </w:rPr>
              <w:t xml:space="preserve">kız ve Erkek </w:t>
            </w:r>
            <w:r>
              <w:rPr>
                <w:color w:val="000000"/>
                <w:sz w:val="20"/>
                <w:szCs w:val="20"/>
              </w:rPr>
              <w:t>(200</w:t>
            </w:r>
            <w:r w:rsidR="00D9273E">
              <w:rPr>
                <w:color w:val="000000"/>
                <w:sz w:val="20"/>
                <w:szCs w:val="20"/>
              </w:rPr>
              <w:t>7</w:t>
            </w:r>
            <w:r>
              <w:rPr>
                <w:color w:val="000000"/>
                <w:sz w:val="20"/>
                <w:szCs w:val="20"/>
              </w:rPr>
              <w:t xml:space="preserve"> doğumlu ve daha büyük yaştakiler</w:t>
            </w:r>
            <w:r w:rsidR="00FC2586">
              <w:rPr>
                <w:color w:val="000000"/>
                <w:sz w:val="20"/>
                <w:szCs w:val="20"/>
              </w:rPr>
              <w:t>)</w:t>
            </w:r>
          </w:p>
        </w:tc>
      </w:tr>
    </w:tbl>
    <w:p w14:paraId="3CB33C4B" w14:textId="22DC561E" w:rsidR="0068533D" w:rsidRDefault="00A37968" w:rsidP="001D2922">
      <w:pPr>
        <w:numPr>
          <w:ilvl w:val="1"/>
          <w:numId w:val="1"/>
        </w:numPr>
        <w:pBdr>
          <w:top w:val="nil"/>
          <w:left w:val="nil"/>
          <w:bottom w:val="nil"/>
          <w:right w:val="nil"/>
          <w:between w:val="nil"/>
        </w:pBdr>
        <w:tabs>
          <w:tab w:val="left" w:pos="571"/>
        </w:tabs>
        <w:spacing w:before="120" w:line="360" w:lineRule="auto"/>
        <w:ind w:right="669" w:hanging="573"/>
        <w:jc w:val="both"/>
      </w:pPr>
      <w:r w:rsidRPr="001D2922">
        <w:rPr>
          <w:color w:val="000000"/>
          <w:sz w:val="20"/>
          <w:szCs w:val="20"/>
        </w:rPr>
        <w:t>Kayıtlar</w:t>
      </w:r>
      <w:r w:rsidRPr="001D2922">
        <w:rPr>
          <w:sz w:val="20"/>
          <w:szCs w:val="20"/>
        </w:rPr>
        <w:t xml:space="preserve"> </w:t>
      </w:r>
      <w:hyperlink r:id="rId9">
        <w:r w:rsidRPr="001D2922">
          <w:rPr>
            <w:color w:val="1155CC"/>
            <w:sz w:val="20"/>
            <w:szCs w:val="20"/>
            <w:u w:val="single"/>
          </w:rPr>
          <w:t>www.sakarya.bel.tr</w:t>
        </w:r>
      </w:hyperlink>
      <w:r w:rsidRPr="001D2922">
        <w:rPr>
          <w:sz w:val="20"/>
          <w:szCs w:val="20"/>
        </w:rPr>
        <w:t xml:space="preserve"> </w:t>
      </w:r>
      <w:r w:rsidR="008C44D3">
        <w:rPr>
          <w:sz w:val="20"/>
          <w:szCs w:val="20"/>
        </w:rPr>
        <w:t>adresinde</w:t>
      </w:r>
      <w:r w:rsidRPr="001D2922">
        <w:rPr>
          <w:sz w:val="20"/>
          <w:szCs w:val="20"/>
        </w:rPr>
        <w:t xml:space="preserve"> belirtilen link üzerinden </w:t>
      </w:r>
      <w:r w:rsidR="00C4556B" w:rsidRPr="001D2922">
        <w:rPr>
          <w:sz w:val="20"/>
          <w:szCs w:val="20"/>
        </w:rPr>
        <w:t>yapılacaktır.</w:t>
      </w:r>
      <w:r w:rsidRPr="001D2922">
        <w:rPr>
          <w:color w:val="000000"/>
          <w:sz w:val="20"/>
          <w:szCs w:val="20"/>
        </w:rPr>
        <w:t xml:space="preserve"> Sitede yayınlanacak linkteki online form dosyası doldurularak </w:t>
      </w:r>
      <w:r w:rsidR="00BD1BA8">
        <w:rPr>
          <w:color w:val="000000"/>
          <w:sz w:val="20"/>
          <w:szCs w:val="20"/>
        </w:rPr>
        <w:t>turnuvaya</w:t>
      </w:r>
      <w:r w:rsidRPr="001D2922">
        <w:rPr>
          <w:color w:val="000000"/>
          <w:sz w:val="20"/>
          <w:szCs w:val="20"/>
        </w:rPr>
        <w:t xml:space="preserve"> kayıtlar alınacaktır. Başvurular online olarak tamamlandıktan sonra organizasyon komitesi tarafından</w:t>
      </w:r>
      <w:r w:rsidRPr="001D2922">
        <w:rPr>
          <w:color w:val="000000"/>
        </w:rPr>
        <w:t xml:space="preserve"> </w:t>
      </w:r>
      <w:r w:rsidR="00EF6A57">
        <w:rPr>
          <w:color w:val="000000"/>
          <w:sz w:val="20"/>
          <w:szCs w:val="20"/>
        </w:rPr>
        <w:t xml:space="preserve">fikstürler </w:t>
      </w:r>
      <w:r w:rsidR="00DA3F20">
        <w:rPr>
          <w:color w:val="000000"/>
          <w:sz w:val="20"/>
          <w:szCs w:val="20"/>
        </w:rPr>
        <w:lastRenderedPageBreak/>
        <w:t xml:space="preserve">takım sayılarına göre </w:t>
      </w:r>
      <w:r w:rsidR="00EF6A57">
        <w:rPr>
          <w:color w:val="000000"/>
          <w:sz w:val="20"/>
          <w:szCs w:val="20"/>
        </w:rPr>
        <w:t xml:space="preserve">hazırlanarak </w:t>
      </w:r>
      <w:r w:rsidR="00284617">
        <w:rPr>
          <w:color w:val="000000"/>
          <w:sz w:val="20"/>
          <w:szCs w:val="20"/>
        </w:rPr>
        <w:t>duyuruları yapılacaktır</w:t>
      </w:r>
      <w:r w:rsidRPr="001D2922">
        <w:rPr>
          <w:color w:val="000000"/>
          <w:sz w:val="20"/>
          <w:szCs w:val="20"/>
        </w:rPr>
        <w:t>.</w:t>
      </w:r>
    </w:p>
    <w:p w14:paraId="431CCF01" w14:textId="65E9DD75" w:rsidR="0068533D" w:rsidRDefault="00A37968">
      <w:pPr>
        <w:numPr>
          <w:ilvl w:val="1"/>
          <w:numId w:val="1"/>
        </w:numPr>
        <w:pBdr>
          <w:top w:val="nil"/>
          <w:left w:val="nil"/>
          <w:bottom w:val="nil"/>
          <w:right w:val="nil"/>
          <w:between w:val="nil"/>
        </w:pBdr>
        <w:tabs>
          <w:tab w:val="left" w:pos="569"/>
          <w:tab w:val="left" w:pos="571"/>
        </w:tabs>
        <w:spacing w:line="360" w:lineRule="auto"/>
        <w:ind w:right="554"/>
        <w:jc w:val="both"/>
        <w:rPr>
          <w:color w:val="000000"/>
        </w:rPr>
      </w:pPr>
      <w:r>
        <w:rPr>
          <w:color w:val="000000"/>
          <w:sz w:val="20"/>
          <w:szCs w:val="20"/>
        </w:rPr>
        <w:t xml:space="preserve">Organizasyon günü takım temsilcileri toplantıda takım esame listelerini imzalı şekilde onaylayacaklardır. Takımlardan sporcuların sağlık ve fiziksel yönden herhangi bir sorun bulunmadığına dair takım sorumlusu tarafından online taahhütname alınacaktır. Takım sorumlusu ayrıca sporculardan yazılı ve ıslak imzalı bir taahhütname alarak organizasyon boyunca bulundurması gerekmektedir. </w:t>
      </w:r>
      <w:r w:rsidR="00BD1BA8">
        <w:rPr>
          <w:color w:val="000000"/>
          <w:sz w:val="20"/>
          <w:szCs w:val="20"/>
        </w:rPr>
        <w:t xml:space="preserve">Islak imzalı bu taahhütnameler maç öncesi takım kaptanlarından alınacaktır. </w:t>
      </w:r>
      <w:r>
        <w:rPr>
          <w:color w:val="000000"/>
          <w:sz w:val="20"/>
          <w:szCs w:val="20"/>
        </w:rPr>
        <w:t xml:space="preserve">Kayıt işlemleri son başvuru tarihine kadar tamamlanabilecektir. Toplantı günü teslim edilmeyen formlar takımların oynayacakları müsabakadan en geç yarım saat önce olmak kaydıyla komiteye teslim edilmek zorundadır. Her oyuncu kimliğini komiteye ibraz etmekte </w:t>
      </w:r>
      <w:r w:rsidR="00DA3F20">
        <w:rPr>
          <w:color w:val="000000"/>
          <w:sz w:val="20"/>
          <w:szCs w:val="20"/>
        </w:rPr>
        <w:t>zorundadır</w:t>
      </w:r>
      <w:r>
        <w:rPr>
          <w:color w:val="000000"/>
          <w:sz w:val="20"/>
          <w:szCs w:val="20"/>
        </w:rPr>
        <w:t xml:space="preserve">. </w:t>
      </w:r>
      <w:r w:rsidR="008C44D3">
        <w:rPr>
          <w:color w:val="000000"/>
          <w:sz w:val="20"/>
          <w:szCs w:val="20"/>
        </w:rPr>
        <w:t>Formlarını teslim etmeyen</w:t>
      </w:r>
      <w:r>
        <w:rPr>
          <w:color w:val="000000"/>
          <w:sz w:val="20"/>
          <w:szCs w:val="20"/>
        </w:rPr>
        <w:t xml:space="preserve"> takımlar kayıt yaptırsalar dahi şampiyonaya katılamazlar. </w:t>
      </w:r>
    </w:p>
    <w:p w14:paraId="433E3753" w14:textId="77777777" w:rsidR="0068533D" w:rsidRDefault="00A37968">
      <w:pPr>
        <w:numPr>
          <w:ilvl w:val="1"/>
          <w:numId w:val="1"/>
        </w:numPr>
        <w:pBdr>
          <w:top w:val="nil"/>
          <w:left w:val="nil"/>
          <w:bottom w:val="nil"/>
          <w:right w:val="nil"/>
          <w:between w:val="nil"/>
        </w:pBdr>
        <w:tabs>
          <w:tab w:val="left" w:pos="569"/>
          <w:tab w:val="left" w:pos="571"/>
        </w:tabs>
        <w:spacing w:line="360" w:lineRule="auto"/>
        <w:ind w:right="573"/>
        <w:jc w:val="both"/>
        <w:rPr>
          <w:color w:val="000000"/>
        </w:rPr>
      </w:pPr>
      <w:r>
        <w:rPr>
          <w:color w:val="000000"/>
          <w:sz w:val="20"/>
          <w:szCs w:val="20"/>
        </w:rPr>
        <w:t xml:space="preserve">Başvurularda; sporcuların adı soyadı, doğum tarihi ( yıl ), TC. Kimlik Numarası ve Takım Bilgileri ve Takım Sorumlularının ayrıca telefon numarasının eksiksiz olarak bulunması zorunludur. Geç kayıt veya eksik </w:t>
      </w:r>
      <w:r>
        <w:rPr>
          <w:b/>
          <w:color w:val="000000"/>
          <w:sz w:val="20"/>
          <w:szCs w:val="20"/>
        </w:rPr>
        <w:t>bilgiden</w:t>
      </w:r>
      <w:r>
        <w:rPr>
          <w:color w:val="000000"/>
          <w:sz w:val="20"/>
          <w:szCs w:val="20"/>
        </w:rPr>
        <w:t xml:space="preserve"> kaynaklanacak hak kayıplarından başvuru sahipleri sorumludur.</w:t>
      </w:r>
    </w:p>
    <w:p w14:paraId="44DD3C73" w14:textId="77777777" w:rsidR="0068533D" w:rsidRDefault="00A37968">
      <w:pPr>
        <w:numPr>
          <w:ilvl w:val="1"/>
          <w:numId w:val="1"/>
        </w:numPr>
        <w:pBdr>
          <w:top w:val="nil"/>
          <w:left w:val="nil"/>
          <w:bottom w:val="nil"/>
          <w:right w:val="nil"/>
          <w:between w:val="nil"/>
        </w:pBdr>
        <w:tabs>
          <w:tab w:val="left" w:pos="571"/>
        </w:tabs>
        <w:spacing w:line="360" w:lineRule="auto"/>
        <w:ind w:hanging="569"/>
        <w:jc w:val="both"/>
        <w:rPr>
          <w:color w:val="000000"/>
        </w:rPr>
      </w:pPr>
      <w:r>
        <w:rPr>
          <w:color w:val="000000"/>
          <w:sz w:val="20"/>
          <w:szCs w:val="20"/>
        </w:rPr>
        <w:t>Tüm katılımcıların kayıt kontrol işlemini organizasyon günü öncesi tamamlamaları gerekmektedir.</w:t>
      </w:r>
    </w:p>
    <w:p w14:paraId="17A616C5" w14:textId="77777777" w:rsidR="0068533D" w:rsidRDefault="00A37968" w:rsidP="00C4556B">
      <w:pPr>
        <w:numPr>
          <w:ilvl w:val="1"/>
          <w:numId w:val="1"/>
        </w:numPr>
        <w:pBdr>
          <w:top w:val="nil"/>
          <w:left w:val="nil"/>
          <w:bottom w:val="nil"/>
          <w:right w:val="nil"/>
          <w:between w:val="nil"/>
        </w:pBdr>
        <w:tabs>
          <w:tab w:val="left" w:pos="571"/>
        </w:tabs>
        <w:spacing w:before="1" w:line="360" w:lineRule="auto"/>
        <w:ind w:right="571"/>
        <w:jc w:val="both"/>
        <w:rPr>
          <w:color w:val="000000"/>
        </w:rPr>
      </w:pPr>
      <w:r>
        <w:rPr>
          <w:color w:val="000000"/>
          <w:sz w:val="20"/>
          <w:szCs w:val="20"/>
        </w:rPr>
        <w:t>Takımlar kadrolarını son başvuru tarihinde ibraz ettikten sonra dışarıdan herhangi bir oyuncuyu kadrolarına ekleyemezler ya da kadrolarındaki oyuncularda değişiklik yapamazlar.</w:t>
      </w:r>
    </w:p>
    <w:p w14:paraId="59C44D85" w14:textId="77777777" w:rsidR="0068533D" w:rsidRDefault="00A37968" w:rsidP="00C4556B">
      <w:pPr>
        <w:numPr>
          <w:ilvl w:val="1"/>
          <w:numId w:val="1"/>
        </w:numPr>
        <w:pBdr>
          <w:top w:val="nil"/>
          <w:left w:val="nil"/>
          <w:bottom w:val="nil"/>
          <w:right w:val="nil"/>
          <w:between w:val="nil"/>
        </w:pBdr>
        <w:tabs>
          <w:tab w:val="left" w:pos="571"/>
        </w:tabs>
        <w:spacing w:before="1" w:line="360" w:lineRule="auto"/>
        <w:ind w:right="571"/>
        <w:jc w:val="both"/>
        <w:rPr>
          <w:color w:val="000000"/>
        </w:rPr>
      </w:pPr>
      <w:r>
        <w:rPr>
          <w:color w:val="000000"/>
          <w:sz w:val="20"/>
          <w:szCs w:val="20"/>
        </w:rPr>
        <w:t>Müsabaka öncesi her takım oyuncusu kimliğini hakem masasına ibraz etmek zorundadır.</w:t>
      </w:r>
    </w:p>
    <w:p w14:paraId="5ADECBDE" w14:textId="2B530AE9" w:rsidR="0068533D" w:rsidRPr="00426D9E" w:rsidRDefault="00A37968">
      <w:pPr>
        <w:numPr>
          <w:ilvl w:val="1"/>
          <w:numId w:val="1"/>
        </w:numPr>
        <w:pBdr>
          <w:top w:val="nil"/>
          <w:left w:val="nil"/>
          <w:bottom w:val="nil"/>
          <w:right w:val="nil"/>
          <w:between w:val="nil"/>
        </w:pBdr>
        <w:tabs>
          <w:tab w:val="left" w:pos="571"/>
        </w:tabs>
        <w:spacing w:before="1" w:line="360" w:lineRule="auto"/>
        <w:ind w:left="148" w:hanging="148"/>
        <w:jc w:val="both"/>
      </w:pPr>
      <w:r>
        <w:rPr>
          <w:color w:val="000000"/>
          <w:sz w:val="20"/>
          <w:szCs w:val="20"/>
        </w:rPr>
        <w:t>Maçlarda her takım kendi formalarını temin edecektir.</w:t>
      </w:r>
      <w:r w:rsidR="00C4556B">
        <w:t xml:space="preserve"> </w:t>
      </w:r>
      <w:r w:rsidR="00C4556B" w:rsidRPr="00C4556B">
        <w:rPr>
          <w:color w:val="000000"/>
          <w:sz w:val="20"/>
          <w:szCs w:val="20"/>
        </w:rPr>
        <w:t>Formaların tek tip olma</w:t>
      </w:r>
      <w:r w:rsidR="005E7A16">
        <w:rPr>
          <w:color w:val="000000"/>
          <w:sz w:val="20"/>
          <w:szCs w:val="20"/>
        </w:rPr>
        <w:t>lıdır.</w:t>
      </w:r>
    </w:p>
    <w:p w14:paraId="303FFAB6" w14:textId="77777777" w:rsidR="00426D9E" w:rsidRDefault="00426D9E">
      <w:pPr>
        <w:numPr>
          <w:ilvl w:val="1"/>
          <w:numId w:val="1"/>
        </w:numPr>
        <w:pBdr>
          <w:top w:val="nil"/>
          <w:left w:val="nil"/>
          <w:bottom w:val="nil"/>
          <w:right w:val="nil"/>
          <w:between w:val="nil"/>
        </w:pBdr>
        <w:tabs>
          <w:tab w:val="left" w:pos="571"/>
        </w:tabs>
        <w:spacing w:before="1" w:line="360" w:lineRule="auto"/>
        <w:ind w:left="148" w:hanging="148"/>
        <w:jc w:val="both"/>
      </w:pPr>
      <w:r>
        <w:rPr>
          <w:color w:val="000000"/>
          <w:sz w:val="20"/>
          <w:szCs w:val="20"/>
        </w:rPr>
        <w:t>Takım isimleri genel ahlaka uygun, ayrımcı, siyasi veya kurumları hedef alan ifadeler içermemelidir. Uygun bulunmayan takım isimleri organizasyon komitesi tarafından reddedilir. Takım, organizasyon komitesi tarafından reddedilen ismi değiştirmek zorundadır. Aksi takdirde turnuvadan ihraç edilir. Böyle bir durumda, Organizasyon komitesinin, yedekten başka bir takımı davet etme hakkı saklıdır.</w:t>
      </w:r>
    </w:p>
    <w:p w14:paraId="2181E3A6" w14:textId="77777777" w:rsidR="0068533D" w:rsidRDefault="00A37968">
      <w:pPr>
        <w:spacing w:before="195" w:line="242" w:lineRule="auto"/>
        <w:ind w:left="144" w:right="493"/>
        <w:rPr>
          <w:rFonts w:ascii="Calibri" w:eastAsia="Calibri" w:hAnsi="Calibri" w:cs="Calibri"/>
          <w:sz w:val="24"/>
          <w:szCs w:val="24"/>
        </w:rPr>
      </w:pPr>
      <w:r>
        <w:rPr>
          <w:noProof/>
          <w:lang w:val="tr-TR"/>
        </w:rPr>
        <mc:AlternateContent>
          <mc:Choice Requires="wps">
            <w:drawing>
              <wp:inline distT="0" distB="0" distL="0" distR="0" wp14:anchorId="0FD86097" wp14:editId="59294CD8">
                <wp:extent cx="6675230" cy="179815"/>
                <wp:effectExtent l="0" t="0" r="0" b="0"/>
                <wp:docPr id="1942776408" name="Dikdörtgen 1942776408"/>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346F82EA" w14:textId="77777777" w:rsidR="0068533D" w:rsidRDefault="00A37968">
                            <w:pPr>
                              <w:spacing w:line="237" w:lineRule="auto"/>
                              <w:ind w:left="232" w:firstLine="232"/>
                              <w:textDirection w:val="btLr"/>
                            </w:pPr>
                            <w:r>
                              <w:rPr>
                                <w:b/>
                                <w:color w:val="000000"/>
                                <w:sz w:val="20"/>
                              </w:rPr>
                              <w:t>DEĞERLENDİRME</w:t>
                            </w:r>
                          </w:p>
                        </w:txbxContent>
                      </wps:txbx>
                      <wps:bodyPr spcFirstLastPara="1" wrap="square" lIns="0" tIns="0" rIns="0" bIns="0" anchor="t" anchorCtr="0">
                        <a:noAutofit/>
                      </wps:bodyPr>
                    </wps:wsp>
                  </a:graphicData>
                </a:graphic>
              </wp:inline>
            </w:drawing>
          </mc:Choice>
          <mc:Fallback>
            <w:pict>
              <v:rect w14:anchorId="0FD86097" id="Dikdörtgen 1942776408" o:spid="_x0000_s1035" style="width:525.6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" fillcolor="#d2eaef" strokecolor="#49acc5" strokeweight=".33819mm">
                <v:stroke startarrowwidth="narrow" startarrowlength="short" endarrowwidth="narrow" endarrowlength="short" joinstyle="round"/>
                <v:textbox inset="0,0,0,0">
                  <w:txbxContent>
                    <w:p w14:paraId="346F82EA" w14:textId="77777777" w:rsidR="0068533D" w:rsidRDefault="00A37968">
                      <w:pPr>
                        <w:spacing w:line="237" w:lineRule="auto"/>
                        <w:ind w:left="232" w:firstLine="232"/>
                        <w:textDirection w:val="btLr"/>
                      </w:pPr>
                      <w:r>
                        <w:rPr>
                          <w:b/>
                          <w:color w:val="000000"/>
                          <w:sz w:val="20"/>
                        </w:rPr>
                        <w:t>DEĞERLENDİRME</w:t>
                      </w:r>
                    </w:p>
                  </w:txbxContent>
                </v:textbox>
                <w10:anchorlock/>
              </v:rect>
            </w:pict>
          </mc:Fallback>
        </mc:AlternateContent>
      </w:r>
    </w:p>
    <w:p w14:paraId="0F070E61" w14:textId="2EB6C149" w:rsidR="0068533D" w:rsidRPr="00DA3F20" w:rsidRDefault="00A37968">
      <w:pPr>
        <w:spacing w:before="120" w:line="242" w:lineRule="auto"/>
        <w:ind w:left="142" w:right="493"/>
        <w:rPr>
          <w:rFonts w:eastAsia="Calibri" w:cs="Calibri"/>
          <w:sz w:val="20"/>
          <w:szCs w:val="20"/>
        </w:rPr>
      </w:pPr>
      <w:r w:rsidRPr="00DA3F20">
        <w:rPr>
          <w:rFonts w:eastAsia="Calibri" w:cs="Calibri"/>
          <w:sz w:val="20"/>
          <w:szCs w:val="20"/>
        </w:rPr>
        <w:t>Başvurular online olarak tamamlandıktan sonra organizasyon komitesi tarafından</w:t>
      </w:r>
      <w:r w:rsidR="005E7A16" w:rsidRPr="00DA3F20">
        <w:rPr>
          <w:rFonts w:eastAsia="Calibri" w:cs="Calibri"/>
          <w:sz w:val="20"/>
          <w:szCs w:val="20"/>
        </w:rPr>
        <w:t xml:space="preserve"> fikstür oluşturularak ve</w:t>
      </w:r>
      <w:r w:rsidRPr="00DA3F20">
        <w:rPr>
          <w:rFonts w:eastAsia="Calibri" w:cs="Calibri"/>
          <w:sz w:val="20"/>
          <w:szCs w:val="20"/>
        </w:rPr>
        <w:t xml:space="preserve"> kura çekilerek takım nihai takım sayısı belirlenecektir.</w:t>
      </w:r>
    </w:p>
    <w:p w14:paraId="1CBF661F" w14:textId="77777777" w:rsidR="0068533D" w:rsidRPr="00DA3F20" w:rsidRDefault="0068533D">
      <w:pPr>
        <w:spacing w:before="120" w:line="242" w:lineRule="auto"/>
        <w:ind w:left="142" w:right="493"/>
        <w:rPr>
          <w:rFonts w:eastAsia="Calibri" w:cs="Calibri"/>
          <w:sz w:val="20"/>
          <w:szCs w:val="20"/>
        </w:rPr>
      </w:pPr>
    </w:p>
    <w:p w14:paraId="75BD86A7" w14:textId="77777777" w:rsidR="0068533D" w:rsidRDefault="00A37968">
      <w:pPr>
        <w:spacing w:before="195" w:line="242" w:lineRule="auto"/>
        <w:ind w:left="144" w:right="493"/>
        <w:rPr>
          <w:rFonts w:ascii="Calibri" w:eastAsia="Calibri" w:hAnsi="Calibri" w:cs="Calibri"/>
          <w:sz w:val="23"/>
          <w:szCs w:val="23"/>
        </w:rPr>
      </w:pPr>
      <w:r>
        <w:rPr>
          <w:noProof/>
          <w:lang w:val="tr-TR"/>
        </w:rPr>
        <mc:AlternateContent>
          <mc:Choice Requires="wps">
            <w:drawing>
              <wp:inline distT="0" distB="0" distL="0" distR="0" wp14:anchorId="04305DCE" wp14:editId="2075E0D3">
                <wp:extent cx="6652585" cy="189532"/>
                <wp:effectExtent l="0" t="0" r="0" b="0"/>
                <wp:docPr id="1628322666" name="Dikdörtgen 1628322666"/>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114093E4" w14:textId="77777777" w:rsidR="0068533D" w:rsidRDefault="00A37968">
                            <w:pPr>
                              <w:spacing w:line="237" w:lineRule="auto"/>
                              <w:ind w:left="232" w:firstLine="232"/>
                              <w:textDirection w:val="btLr"/>
                            </w:pPr>
                            <w:r>
                              <w:rPr>
                                <w:b/>
                                <w:color w:val="000000"/>
                                <w:sz w:val="20"/>
                              </w:rPr>
                              <w:t>SAĞLIK VE TAAHHÜT</w:t>
                            </w:r>
                          </w:p>
                        </w:txbxContent>
                      </wps:txbx>
                      <wps:bodyPr spcFirstLastPara="1" wrap="square" lIns="0" tIns="0" rIns="0" bIns="0" anchor="t" anchorCtr="0">
                        <a:noAutofit/>
                      </wps:bodyPr>
                    </wps:wsp>
                  </a:graphicData>
                </a:graphic>
              </wp:inline>
            </w:drawing>
          </mc:Choice>
          <mc:Fallback>
            <w:pict>
              <v:rect w14:anchorId="04305DCE" id="Dikdörtgen 1628322666" o:spid="_x0000_s1036" style="width:523.8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" fillcolor="#d2eaef" strokecolor="#49acc5" strokeweight=".33819mm">
                <v:stroke startarrowwidth="narrow" startarrowlength="short" endarrowwidth="narrow" endarrowlength="short" joinstyle="round"/>
                <v:textbox inset="0,0,0,0">
                  <w:txbxContent>
                    <w:p w14:paraId="114093E4" w14:textId="77777777" w:rsidR="0068533D" w:rsidRDefault="00A37968">
                      <w:pPr>
                        <w:spacing w:line="237" w:lineRule="auto"/>
                        <w:ind w:left="232" w:firstLine="232"/>
                        <w:textDirection w:val="btLr"/>
                      </w:pPr>
                      <w:r>
                        <w:rPr>
                          <w:b/>
                          <w:color w:val="000000"/>
                          <w:sz w:val="20"/>
                        </w:rPr>
                        <w:t>SAĞLIK VE TAAHHÜT</w:t>
                      </w:r>
                    </w:p>
                  </w:txbxContent>
                </v:textbox>
                <w10:anchorlock/>
              </v:rect>
            </w:pict>
          </mc:Fallback>
        </mc:AlternateContent>
      </w:r>
    </w:p>
    <w:p w14:paraId="02E3BB3E" w14:textId="257C9192" w:rsidR="0068533D" w:rsidRPr="00DA3F20" w:rsidRDefault="00A37968">
      <w:pPr>
        <w:spacing w:before="240" w:after="240"/>
        <w:rPr>
          <w:rFonts w:eastAsia="Calibri" w:cs="Calibri"/>
          <w:sz w:val="20"/>
          <w:szCs w:val="20"/>
        </w:rPr>
      </w:pPr>
      <w:r w:rsidRPr="00DA3F20">
        <w:rPr>
          <w:rFonts w:eastAsia="Calibri" w:cs="Calibri"/>
          <w:sz w:val="20"/>
          <w:szCs w:val="20"/>
        </w:rPr>
        <w:t>Takım sorumlusu, sporcuların sağlık açısından yarışmaya engel durumlarının bulunmadığına dair online taahhütname verecektir. Ayrıca her sporcudan yazılı ve ıslak imzalı taahhütname alınarak organizasyon boyunca saklanacaktır.</w:t>
      </w:r>
      <w:r w:rsidR="00426D9E" w:rsidRPr="00DA3F20">
        <w:rPr>
          <w:rFonts w:eastAsia="Calibri" w:cs="Calibri"/>
          <w:sz w:val="20"/>
          <w:szCs w:val="20"/>
        </w:rPr>
        <w:t xml:space="preserve"> Organizasyon süresince yaşanabilecek sağlık sorunlarından doğacak her türlü sorumluluk katılımcılara aittir. Sakarya Büyükşehir Belediyesi </w:t>
      </w:r>
      <w:r w:rsidR="00BD1BA8" w:rsidRPr="00DA3F20">
        <w:rPr>
          <w:rFonts w:eastAsia="Calibri" w:cs="Calibri"/>
          <w:sz w:val="20"/>
          <w:szCs w:val="20"/>
        </w:rPr>
        <w:t xml:space="preserve">veya organizasyon komitesi </w:t>
      </w:r>
      <w:r w:rsidR="00426D9E" w:rsidRPr="00DA3F20">
        <w:rPr>
          <w:rFonts w:eastAsia="Calibri" w:cs="Calibri"/>
          <w:sz w:val="20"/>
          <w:szCs w:val="20"/>
        </w:rPr>
        <w:t>herhangi bir sigorta teminatı sağlamaz</w:t>
      </w:r>
      <w:r w:rsidR="008C44D3">
        <w:rPr>
          <w:rFonts w:eastAsia="Calibri" w:cs="Calibri"/>
          <w:sz w:val="20"/>
          <w:szCs w:val="20"/>
        </w:rPr>
        <w:t xml:space="preserve">, sorumluluk kabul etmez. </w:t>
      </w:r>
    </w:p>
    <w:p w14:paraId="7592F5B0" w14:textId="77777777" w:rsidR="0068533D" w:rsidRDefault="00A37968">
      <w:pPr>
        <w:spacing w:before="195" w:line="242" w:lineRule="auto"/>
        <w:ind w:left="144" w:right="493"/>
        <w:rPr>
          <w:rFonts w:ascii="Calibri" w:eastAsia="Calibri" w:hAnsi="Calibri" w:cs="Calibri"/>
          <w:sz w:val="24"/>
          <w:szCs w:val="24"/>
        </w:rPr>
      </w:pPr>
      <w:r>
        <w:rPr>
          <w:noProof/>
          <w:lang w:val="tr-TR"/>
        </w:rPr>
        <mc:AlternateContent>
          <mc:Choice Requires="wps">
            <w:drawing>
              <wp:inline distT="0" distB="0" distL="0" distR="0" wp14:anchorId="5529477D" wp14:editId="653EB6C6">
                <wp:extent cx="6652585" cy="189532"/>
                <wp:effectExtent l="0" t="0" r="0" b="0"/>
                <wp:docPr id="1181657486" name="Dikdörtgen 1181657486"/>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57643AF4" w14:textId="4EBEB48F" w:rsidR="0068533D" w:rsidRDefault="00A37968">
                            <w:pPr>
                              <w:spacing w:line="237" w:lineRule="auto"/>
                              <w:textDirection w:val="btLr"/>
                            </w:pPr>
                            <w:r>
                              <w:rPr>
                                <w:b/>
                                <w:color w:val="000000"/>
                                <w:sz w:val="20"/>
                              </w:rPr>
                              <w:t xml:space="preserve">OYUN KURALLARI VE </w:t>
                            </w:r>
                            <w:r w:rsidR="005E7A16">
                              <w:rPr>
                                <w:b/>
                                <w:color w:val="000000"/>
                                <w:sz w:val="20"/>
                              </w:rPr>
                              <w:t xml:space="preserve">TBF </w:t>
                            </w:r>
                            <w:r>
                              <w:rPr>
                                <w:b/>
                                <w:color w:val="000000"/>
                                <w:sz w:val="20"/>
                              </w:rPr>
                              <w:t>TALİMATNAMESİ</w:t>
                            </w:r>
                          </w:p>
                        </w:txbxContent>
                      </wps:txbx>
                      <wps:bodyPr spcFirstLastPara="1" wrap="square" lIns="0" tIns="0" rIns="0" bIns="0" anchor="t" anchorCtr="0">
                        <a:noAutofit/>
                      </wps:bodyPr>
                    </wps:wsp>
                  </a:graphicData>
                </a:graphic>
              </wp:inline>
            </w:drawing>
          </mc:Choice>
          <mc:Fallback>
            <w:pict>
              <v:rect w14:anchorId="5529477D" id="Dikdörtgen 1181657486" o:spid="_x0000_s1037" style="width:523.8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" fillcolor="#d2eaef" strokecolor="#49acc5" strokeweight=".33819mm">
                <v:stroke startarrowwidth="narrow" startarrowlength="short" endarrowwidth="narrow" endarrowlength="short" joinstyle="round"/>
                <v:textbox inset="0,0,0,0">
                  <w:txbxContent>
                    <w:p w14:paraId="57643AF4" w14:textId="4EBEB48F" w:rsidR="0068533D" w:rsidRDefault="00A37968">
                      <w:pPr>
                        <w:spacing w:line="237" w:lineRule="auto"/>
                        <w:textDirection w:val="btLr"/>
                      </w:pPr>
                      <w:r>
                        <w:rPr>
                          <w:b/>
                          <w:color w:val="000000"/>
                          <w:sz w:val="20"/>
                        </w:rPr>
                        <w:t xml:space="preserve">OYUN KURALLARI VE </w:t>
                      </w:r>
                      <w:r w:rsidR="005E7A16">
                        <w:rPr>
                          <w:b/>
                          <w:color w:val="000000"/>
                          <w:sz w:val="20"/>
                        </w:rPr>
                        <w:t xml:space="preserve">TBF </w:t>
                      </w:r>
                      <w:r>
                        <w:rPr>
                          <w:b/>
                          <w:color w:val="000000"/>
                          <w:sz w:val="20"/>
                        </w:rPr>
                        <w:t>TALİMATNAMESİ</w:t>
                      </w:r>
                    </w:p>
                  </w:txbxContent>
                </v:textbox>
                <w10:anchorlock/>
              </v:rect>
            </w:pict>
          </mc:Fallback>
        </mc:AlternateContent>
      </w:r>
    </w:p>
    <w:p w14:paraId="21E85BAD" w14:textId="77777777" w:rsidR="0068533D" w:rsidRDefault="0068533D">
      <w:pPr>
        <w:pBdr>
          <w:top w:val="nil"/>
          <w:left w:val="nil"/>
          <w:bottom w:val="nil"/>
          <w:right w:val="nil"/>
          <w:between w:val="nil"/>
        </w:pBdr>
        <w:spacing w:before="10"/>
        <w:rPr>
          <w:rFonts w:ascii="Calibri" w:eastAsia="Calibri" w:hAnsi="Calibri" w:cs="Calibri"/>
          <w:sz w:val="17"/>
          <w:szCs w:val="17"/>
        </w:rPr>
      </w:pPr>
    </w:p>
    <w:p w14:paraId="0EEC32C4" w14:textId="77777777" w:rsidR="00C53155" w:rsidRPr="00DA3F20" w:rsidRDefault="00A37968">
      <w:pPr>
        <w:spacing w:before="240" w:after="240"/>
        <w:rPr>
          <w:rFonts w:eastAsia="Calibri" w:cstheme="majorHAnsi"/>
          <w:sz w:val="20"/>
          <w:szCs w:val="20"/>
        </w:rPr>
      </w:pPr>
      <w:r w:rsidRPr="00DA3F20">
        <w:rPr>
          <w:rFonts w:eastAsia="Calibri" w:cs="Calibri"/>
          <w:sz w:val="20"/>
          <w:szCs w:val="20"/>
        </w:rPr>
        <w:t xml:space="preserve">Tüm maçlar Türkiye </w:t>
      </w:r>
      <w:r w:rsidR="005E7A16" w:rsidRPr="00DA3F20">
        <w:rPr>
          <w:rFonts w:eastAsia="Calibri" w:cs="Calibri"/>
          <w:sz w:val="20"/>
          <w:szCs w:val="20"/>
        </w:rPr>
        <w:t>Basketbol</w:t>
      </w:r>
      <w:r w:rsidRPr="00DA3F20">
        <w:rPr>
          <w:rFonts w:eastAsia="Calibri" w:cs="Calibri"/>
          <w:sz w:val="20"/>
          <w:szCs w:val="20"/>
        </w:rPr>
        <w:t xml:space="preserve"> Federasyonu (T</w:t>
      </w:r>
      <w:r w:rsidR="005E7A16" w:rsidRPr="00DA3F20">
        <w:rPr>
          <w:rFonts w:eastAsia="Calibri" w:cs="Calibri"/>
          <w:sz w:val="20"/>
          <w:szCs w:val="20"/>
        </w:rPr>
        <w:t>BF</w:t>
      </w:r>
      <w:r w:rsidRPr="00DA3F20">
        <w:rPr>
          <w:rFonts w:eastAsia="Calibri" w:cs="Calibri"/>
          <w:sz w:val="20"/>
          <w:szCs w:val="20"/>
        </w:rPr>
        <w:t xml:space="preserve">) Oyun Kuralları ve Talimatnamesine uygun olarak oynanacaktır. Maç süresi </w:t>
      </w:r>
      <w:r w:rsidR="005E7A16" w:rsidRPr="00DA3F20">
        <w:rPr>
          <w:rFonts w:eastAsia="Calibri" w:cs="Calibri"/>
          <w:sz w:val="20"/>
          <w:szCs w:val="20"/>
        </w:rPr>
        <w:t>10 Dakika ya da 21 sayıya ulaşan şeklinde olacaktır.</w:t>
      </w:r>
      <w:r w:rsidR="003B33BB" w:rsidRPr="00DA3F20">
        <w:rPr>
          <w:rFonts w:eastAsia="Calibri" w:cs="Calibri"/>
          <w:sz w:val="20"/>
          <w:szCs w:val="20"/>
        </w:rPr>
        <w:t xml:space="preserve"> </w:t>
      </w:r>
      <w:r w:rsidRPr="00DA3F20">
        <w:rPr>
          <w:rFonts w:eastAsia="Calibri" w:cs="Calibri"/>
          <w:sz w:val="20"/>
          <w:szCs w:val="20"/>
        </w:rPr>
        <w:t>Beraberlik durumunda uzatmalar oyn</w:t>
      </w:r>
      <w:r w:rsidR="005E7A16" w:rsidRPr="00DA3F20">
        <w:rPr>
          <w:rFonts w:eastAsia="Calibri" w:cs="Calibri"/>
          <w:sz w:val="20"/>
          <w:szCs w:val="20"/>
        </w:rPr>
        <w:t>anır ve 2 fark yapan takım kazanır</w:t>
      </w:r>
      <w:r w:rsidR="005E7A16" w:rsidRPr="00DA3F20">
        <w:rPr>
          <w:rFonts w:eastAsia="Calibri" w:cstheme="majorHAnsi"/>
          <w:sz w:val="20"/>
          <w:szCs w:val="20"/>
        </w:rPr>
        <w:t>.</w:t>
      </w:r>
    </w:p>
    <w:p w14:paraId="6A11B444" w14:textId="3757CA6C" w:rsidR="0068533D" w:rsidRPr="00DA3F20" w:rsidRDefault="00C53155">
      <w:pPr>
        <w:spacing w:before="240" w:after="240"/>
        <w:rPr>
          <w:rFonts w:cstheme="majorHAnsi"/>
          <w:sz w:val="20"/>
          <w:szCs w:val="20"/>
        </w:rPr>
      </w:pPr>
      <w:r w:rsidRPr="00DA3F20">
        <w:rPr>
          <w:rFonts w:cstheme="majorHAnsi"/>
          <w:sz w:val="20"/>
          <w:szCs w:val="20"/>
        </w:rPr>
        <w:t xml:space="preserve"> Yayın içinden her şuta (1 sayılık atış alanı) 1 sayı verilecektir. Yayın gerisinden her şuta (2 sayılık atış alanı) 2 sayı verilecektir.</w:t>
      </w:r>
      <w:r w:rsidR="00726057" w:rsidRPr="00DA3F20">
        <w:rPr>
          <w:rFonts w:cstheme="majorHAnsi"/>
          <w:sz w:val="20"/>
          <w:szCs w:val="20"/>
        </w:rPr>
        <w:t xml:space="preserve"> Her başarılı serbest atışa 1 sayı verilecektir.</w:t>
      </w:r>
    </w:p>
    <w:p w14:paraId="3DFD58B7" w14:textId="77777777" w:rsidR="00876FB5" w:rsidRPr="00C53155" w:rsidRDefault="00876FB5">
      <w:pPr>
        <w:spacing w:before="240" w:after="240"/>
        <w:rPr>
          <w:rFonts w:asciiTheme="majorHAnsi" w:eastAsia="Calibri" w:hAnsiTheme="majorHAnsi" w:cstheme="majorHAnsi"/>
          <w:sz w:val="23"/>
          <w:szCs w:val="23"/>
        </w:rPr>
      </w:pPr>
    </w:p>
    <w:p w14:paraId="64F338B7" w14:textId="77777777" w:rsidR="003B33BB" w:rsidRPr="00DA3F20" w:rsidRDefault="005E7A16">
      <w:pPr>
        <w:spacing w:before="240" w:after="240"/>
        <w:rPr>
          <w:rFonts w:cs="Calibri"/>
          <w:color w:val="EE0000"/>
          <w:sz w:val="20"/>
          <w:szCs w:val="20"/>
        </w:rPr>
      </w:pPr>
      <w:r w:rsidRPr="003B33BB">
        <w:rPr>
          <w:rFonts w:ascii="Calibri" w:hAnsi="Calibri" w:cs="Calibri"/>
          <w:color w:val="EE0000"/>
        </w:rPr>
        <w:lastRenderedPageBreak/>
        <w:t>1)</w:t>
      </w:r>
      <w:r w:rsidRPr="005E7A16">
        <w:rPr>
          <w:rFonts w:ascii="Calibri" w:hAnsi="Calibri" w:cs="Calibri"/>
        </w:rPr>
        <w:t xml:space="preserve"> </w:t>
      </w:r>
      <w:r w:rsidRPr="00DA3F20">
        <w:rPr>
          <w:rFonts w:cs="Calibri"/>
          <w:color w:val="EE0000"/>
          <w:sz w:val="20"/>
          <w:szCs w:val="20"/>
        </w:rPr>
        <w:t>Bir takımın 6 faul hakkını doldurması</w:t>
      </w:r>
    </w:p>
    <w:p w14:paraId="15C4325A" w14:textId="4D26CF80" w:rsidR="005E7A16" w:rsidRPr="00DA3F20" w:rsidRDefault="005E7A16">
      <w:pPr>
        <w:spacing w:before="240" w:after="240"/>
        <w:rPr>
          <w:rFonts w:cs="Calibri"/>
          <w:sz w:val="20"/>
          <w:szCs w:val="20"/>
        </w:rPr>
      </w:pPr>
      <w:r w:rsidRPr="00DA3F20">
        <w:rPr>
          <w:rFonts w:cs="Calibri"/>
          <w:color w:val="EE0000"/>
          <w:sz w:val="20"/>
          <w:szCs w:val="20"/>
        </w:rPr>
        <w:t xml:space="preserve"> </w:t>
      </w:r>
      <w:r w:rsidRPr="00DA3F20">
        <w:rPr>
          <w:rFonts w:cs="Calibri"/>
          <w:sz w:val="20"/>
          <w:szCs w:val="20"/>
        </w:rPr>
        <w:t>Bir takım 6 faul yaptıktan sonra 7. 8. 9. fauller 2 atıştır. Basket faul de dahil. Basket faul olursa 1 veya 2 sayı verilir + 2 de Faul atışı verilir + ribaunt.</w:t>
      </w:r>
    </w:p>
    <w:p w14:paraId="4E616EC7" w14:textId="77777777" w:rsidR="003B33BB" w:rsidRPr="00DA3F20" w:rsidRDefault="005E7A16">
      <w:pPr>
        <w:spacing w:before="240" w:after="240"/>
        <w:rPr>
          <w:rFonts w:cs="Calibri"/>
          <w:color w:val="EE0000"/>
          <w:sz w:val="20"/>
          <w:szCs w:val="20"/>
        </w:rPr>
      </w:pPr>
      <w:r w:rsidRPr="00DA3F20">
        <w:rPr>
          <w:rFonts w:cs="Calibri"/>
          <w:color w:val="EE0000"/>
          <w:sz w:val="20"/>
          <w:szCs w:val="20"/>
        </w:rPr>
        <w:t xml:space="preserve"> 2) Bir takımın 9 faul hakkını doldurması </w:t>
      </w:r>
    </w:p>
    <w:p w14:paraId="187A8FD1" w14:textId="1A767B35" w:rsidR="005E7A16" w:rsidRPr="00DA3F20" w:rsidRDefault="005E7A16">
      <w:pPr>
        <w:spacing w:before="240" w:after="240"/>
        <w:rPr>
          <w:rFonts w:cs="Calibri"/>
          <w:sz w:val="20"/>
          <w:szCs w:val="20"/>
        </w:rPr>
      </w:pPr>
      <w:r w:rsidRPr="00DA3F20">
        <w:rPr>
          <w:rFonts w:cs="Calibri"/>
          <w:sz w:val="20"/>
          <w:szCs w:val="20"/>
        </w:rPr>
        <w:t>10. Faul ve üstü (11.,12. Vs.) her faul 2 atış + toptur. Basket faul olursa 1 veya 2 sayı verilir + 2 Faul atışı + top= hücum devam. (</w:t>
      </w:r>
      <w:proofErr w:type="spellStart"/>
      <w:r w:rsidRPr="00DA3F20">
        <w:rPr>
          <w:rFonts w:cs="Calibri"/>
          <w:sz w:val="20"/>
          <w:szCs w:val="20"/>
        </w:rPr>
        <w:t>check</w:t>
      </w:r>
      <w:proofErr w:type="spellEnd"/>
      <w:r w:rsidRPr="00DA3F20">
        <w:rPr>
          <w:rFonts w:cs="Calibri"/>
          <w:sz w:val="20"/>
          <w:szCs w:val="20"/>
        </w:rPr>
        <w:t xml:space="preserve"> </w:t>
      </w:r>
      <w:proofErr w:type="spellStart"/>
      <w:r w:rsidRPr="00DA3F20">
        <w:rPr>
          <w:rFonts w:cs="Calibri"/>
          <w:sz w:val="20"/>
          <w:szCs w:val="20"/>
        </w:rPr>
        <w:t>ball</w:t>
      </w:r>
      <w:proofErr w:type="spellEnd"/>
      <w:r w:rsidRPr="00DA3F20">
        <w:rPr>
          <w:rFonts w:cs="Calibri"/>
          <w:sz w:val="20"/>
          <w:szCs w:val="20"/>
        </w:rPr>
        <w:t xml:space="preserve"> ile hücum başlar) </w:t>
      </w:r>
    </w:p>
    <w:p w14:paraId="5BE0AC3A" w14:textId="77777777" w:rsidR="003B33BB" w:rsidRPr="00DA3F20" w:rsidRDefault="005E7A16">
      <w:pPr>
        <w:spacing w:before="240" w:after="240"/>
        <w:rPr>
          <w:rFonts w:cs="Calibri"/>
          <w:color w:val="EE0000"/>
          <w:sz w:val="20"/>
          <w:szCs w:val="20"/>
        </w:rPr>
      </w:pPr>
      <w:r w:rsidRPr="00DA3F20">
        <w:rPr>
          <w:rFonts w:cs="Calibri"/>
          <w:color w:val="EE0000"/>
          <w:sz w:val="20"/>
          <w:szCs w:val="20"/>
        </w:rPr>
        <w:t xml:space="preserve">3) </w:t>
      </w:r>
      <w:proofErr w:type="spellStart"/>
      <w:r w:rsidRPr="00DA3F20">
        <w:rPr>
          <w:rFonts w:cs="Calibri"/>
          <w:color w:val="EE0000"/>
          <w:sz w:val="20"/>
          <w:szCs w:val="20"/>
        </w:rPr>
        <w:t>Check</w:t>
      </w:r>
      <w:proofErr w:type="spellEnd"/>
      <w:r w:rsidRPr="00DA3F20">
        <w:rPr>
          <w:rFonts w:cs="Calibri"/>
          <w:color w:val="EE0000"/>
          <w:sz w:val="20"/>
          <w:szCs w:val="20"/>
        </w:rPr>
        <w:t xml:space="preserve"> </w:t>
      </w:r>
      <w:proofErr w:type="spellStart"/>
      <w:r w:rsidRPr="00DA3F20">
        <w:rPr>
          <w:rFonts w:cs="Calibri"/>
          <w:color w:val="EE0000"/>
          <w:sz w:val="20"/>
          <w:szCs w:val="20"/>
        </w:rPr>
        <w:t>ball</w:t>
      </w:r>
      <w:proofErr w:type="spellEnd"/>
      <w:r w:rsidRPr="00DA3F20">
        <w:rPr>
          <w:rFonts w:cs="Calibri"/>
          <w:color w:val="EE0000"/>
          <w:sz w:val="20"/>
          <w:szCs w:val="20"/>
        </w:rPr>
        <w:t xml:space="preserve"> – AL-VER </w:t>
      </w:r>
    </w:p>
    <w:p w14:paraId="3A93A4D2" w14:textId="7097B12C" w:rsidR="003B33BB" w:rsidRPr="00DA3F20" w:rsidRDefault="005E7A16">
      <w:pPr>
        <w:spacing w:before="240" w:after="240"/>
        <w:rPr>
          <w:rFonts w:cs="Calibri"/>
          <w:sz w:val="20"/>
          <w:szCs w:val="20"/>
        </w:rPr>
      </w:pPr>
      <w:r w:rsidRPr="00DA3F20">
        <w:rPr>
          <w:rFonts w:cs="Calibri"/>
          <w:sz w:val="20"/>
          <w:szCs w:val="20"/>
        </w:rPr>
        <w:t>Oyun Yavaş ve kontrollü bir şekilde defans</w:t>
      </w:r>
      <w:r w:rsidR="00876FB5" w:rsidRPr="00DA3F20">
        <w:rPr>
          <w:rFonts w:cs="Calibri"/>
          <w:sz w:val="20"/>
          <w:szCs w:val="20"/>
        </w:rPr>
        <w:t xml:space="preserve"> </w:t>
      </w:r>
      <w:r w:rsidRPr="00DA3F20">
        <w:rPr>
          <w:rFonts w:cs="Calibri"/>
          <w:sz w:val="20"/>
          <w:szCs w:val="20"/>
        </w:rPr>
        <w:t xml:space="preserve">- ofans arasında bir </w:t>
      </w:r>
      <w:proofErr w:type="spellStart"/>
      <w:r w:rsidRPr="00DA3F20">
        <w:rPr>
          <w:rFonts w:cs="Calibri"/>
          <w:sz w:val="20"/>
          <w:szCs w:val="20"/>
        </w:rPr>
        <w:t>ha</w:t>
      </w:r>
      <w:r w:rsidR="00876FB5" w:rsidRPr="00DA3F20">
        <w:rPr>
          <w:rFonts w:cs="Calibri"/>
          <w:sz w:val="20"/>
          <w:szCs w:val="20"/>
        </w:rPr>
        <w:t>nd</w:t>
      </w:r>
      <w:proofErr w:type="spellEnd"/>
      <w:r w:rsidR="00876FB5" w:rsidRPr="00DA3F20">
        <w:rPr>
          <w:rFonts w:cs="Calibri"/>
          <w:sz w:val="20"/>
          <w:szCs w:val="20"/>
        </w:rPr>
        <w:t xml:space="preserve"> </w:t>
      </w:r>
      <w:proofErr w:type="spellStart"/>
      <w:r w:rsidR="00876FB5" w:rsidRPr="00DA3F20">
        <w:rPr>
          <w:rFonts w:cs="Calibri"/>
          <w:sz w:val="20"/>
          <w:szCs w:val="20"/>
        </w:rPr>
        <w:t>off</w:t>
      </w:r>
      <w:proofErr w:type="spellEnd"/>
      <w:r w:rsidR="00876FB5" w:rsidRPr="00DA3F20">
        <w:rPr>
          <w:rFonts w:cs="Calibri"/>
          <w:sz w:val="20"/>
          <w:szCs w:val="20"/>
        </w:rPr>
        <w:t xml:space="preserve"> gibi paslaşma ile başlar</w:t>
      </w:r>
      <w:r w:rsidRPr="00DA3F20">
        <w:rPr>
          <w:rFonts w:cs="Calibri"/>
          <w:sz w:val="20"/>
          <w:szCs w:val="20"/>
        </w:rPr>
        <w:t>.</w:t>
      </w:r>
      <w:r w:rsidR="00876FB5" w:rsidRPr="00DA3F20">
        <w:rPr>
          <w:rFonts w:cs="Calibri"/>
          <w:sz w:val="20"/>
          <w:szCs w:val="20"/>
        </w:rPr>
        <w:t xml:space="preserve"> H</w:t>
      </w:r>
      <w:r w:rsidRPr="00DA3F20">
        <w:rPr>
          <w:rFonts w:cs="Calibri"/>
          <w:sz w:val="20"/>
          <w:szCs w:val="20"/>
        </w:rPr>
        <w:t>akem topu hücuma, Hücum da topu defansa verince, defans; 1) yerden yuvarlayarak veya sert bir şekilde pas verirse 2) Hücum topa tam hakim olmadan defans hamle yaparsa 1.si uyarı, 2.si teknik fauldür.</w:t>
      </w:r>
    </w:p>
    <w:p w14:paraId="7C299B92" w14:textId="77777777" w:rsidR="003B33BB" w:rsidRPr="00DA3F20" w:rsidRDefault="005E7A16">
      <w:pPr>
        <w:spacing w:before="240" w:after="240"/>
        <w:rPr>
          <w:rFonts w:cs="Calibri"/>
          <w:color w:val="EE0000"/>
          <w:sz w:val="20"/>
          <w:szCs w:val="20"/>
        </w:rPr>
      </w:pPr>
      <w:r w:rsidRPr="00DA3F20">
        <w:rPr>
          <w:rFonts w:cs="Calibri"/>
          <w:color w:val="EE0000"/>
          <w:sz w:val="20"/>
          <w:szCs w:val="20"/>
        </w:rPr>
        <w:t xml:space="preserve"> 4) Sayıdan sonra oyunun başlaması </w:t>
      </w:r>
    </w:p>
    <w:p w14:paraId="73AA31C5" w14:textId="77777777" w:rsidR="003B33BB" w:rsidRPr="00DA3F20" w:rsidRDefault="005E7A16">
      <w:pPr>
        <w:spacing w:before="240" w:after="240"/>
        <w:rPr>
          <w:rFonts w:cs="Calibri"/>
          <w:sz w:val="20"/>
          <w:szCs w:val="20"/>
        </w:rPr>
      </w:pPr>
      <w:r w:rsidRPr="00DA3F20">
        <w:rPr>
          <w:rFonts w:cs="Calibri"/>
          <w:sz w:val="20"/>
          <w:szCs w:val="20"/>
        </w:rPr>
        <w:t>Fileden geçen topla buluşan ve rib</w:t>
      </w:r>
      <w:r w:rsidR="003B33BB" w:rsidRPr="00DA3F20">
        <w:rPr>
          <w:rFonts w:cs="Calibri"/>
          <w:sz w:val="20"/>
          <w:szCs w:val="20"/>
        </w:rPr>
        <w:t>aunt</w:t>
      </w:r>
      <w:r w:rsidRPr="00DA3F20">
        <w:rPr>
          <w:rFonts w:cs="Calibri"/>
          <w:sz w:val="20"/>
          <w:szCs w:val="20"/>
        </w:rPr>
        <w:t xml:space="preserve"> almış gibi hemen hücuma başlayan hücum takımı, hücuma başlamak için pota altı yarın dairenin içinde dokunulmazdır. Hücum, fileden geçen topu yarım dairenin içinde tutarken, defans çizginin içine girerek baskı, topa hamle vs. yapamaz. Çizgiye dahi basamaz. Hatta sayıyı attıktan sonra yoldan çekilip Hücumun fileden geçen topu almasına da zorluk (</w:t>
      </w:r>
      <w:proofErr w:type="spellStart"/>
      <w:r w:rsidRPr="00DA3F20">
        <w:rPr>
          <w:rFonts w:cs="Calibri"/>
          <w:sz w:val="20"/>
          <w:szCs w:val="20"/>
        </w:rPr>
        <w:t>box</w:t>
      </w:r>
      <w:proofErr w:type="spellEnd"/>
      <w:r w:rsidRPr="00DA3F20">
        <w:rPr>
          <w:rFonts w:cs="Calibri"/>
          <w:sz w:val="20"/>
          <w:szCs w:val="20"/>
        </w:rPr>
        <w:t xml:space="preserve"> </w:t>
      </w:r>
      <w:proofErr w:type="spellStart"/>
      <w:r w:rsidRPr="00DA3F20">
        <w:rPr>
          <w:rFonts w:cs="Calibri"/>
          <w:sz w:val="20"/>
          <w:szCs w:val="20"/>
        </w:rPr>
        <w:t>out</w:t>
      </w:r>
      <w:proofErr w:type="spellEnd"/>
      <w:r w:rsidRPr="00DA3F20">
        <w:rPr>
          <w:rFonts w:cs="Calibri"/>
          <w:sz w:val="20"/>
          <w:szCs w:val="20"/>
        </w:rPr>
        <w:t xml:space="preserve"> </w:t>
      </w:r>
      <w:proofErr w:type="spellStart"/>
      <w:r w:rsidRPr="00DA3F20">
        <w:rPr>
          <w:rFonts w:cs="Calibri"/>
          <w:sz w:val="20"/>
          <w:szCs w:val="20"/>
        </w:rPr>
        <w:t>vb</w:t>
      </w:r>
      <w:proofErr w:type="spellEnd"/>
      <w:r w:rsidRPr="00DA3F20">
        <w:rPr>
          <w:rFonts w:cs="Calibri"/>
          <w:sz w:val="20"/>
          <w:szCs w:val="20"/>
        </w:rPr>
        <w:t xml:space="preserve">) çıkaramaz. Özetle, hücumun topu fileden almasına izin verilmeli ve dairenin içinde serbest bırakılmalıdır. Fileden geçen top dairenin dışına yuvarlanır, seker vs. ise, hücum topa hakim olduğu anda baskı, top çalma vs. serbesttir. Not: DEFANS; 1) Sayıdan sonra dairenin hemen dışında bekleyebilir, 2) Hücum dairenin dışına pas verirse çalabilir, 3) Hücum dairenin dışına topu sürerse yine çalabilir. Tüm çalmalarda yine 3’lükten dışarı çıkmalıdır. </w:t>
      </w:r>
    </w:p>
    <w:p w14:paraId="4FCED9D0" w14:textId="77777777" w:rsidR="003B33BB" w:rsidRPr="00DA3F20" w:rsidRDefault="005E7A16">
      <w:pPr>
        <w:spacing w:before="240" w:after="240"/>
        <w:rPr>
          <w:rFonts w:cs="Calibri"/>
          <w:color w:val="EE0000"/>
          <w:sz w:val="20"/>
          <w:szCs w:val="20"/>
        </w:rPr>
      </w:pPr>
      <w:r w:rsidRPr="00DA3F20">
        <w:rPr>
          <w:rFonts w:cs="Calibri"/>
          <w:color w:val="EE0000"/>
          <w:sz w:val="20"/>
          <w:szCs w:val="20"/>
        </w:rPr>
        <w:t xml:space="preserve">5) Sayıdan sonra topu geç almak </w:t>
      </w:r>
    </w:p>
    <w:p w14:paraId="491C5719" w14:textId="77777777" w:rsidR="003B33BB" w:rsidRPr="00DA3F20" w:rsidRDefault="005E7A16">
      <w:pPr>
        <w:spacing w:before="240" w:after="240"/>
        <w:rPr>
          <w:rFonts w:cs="Calibri"/>
          <w:sz w:val="20"/>
          <w:szCs w:val="20"/>
        </w:rPr>
      </w:pPr>
      <w:r w:rsidRPr="00DA3F20">
        <w:rPr>
          <w:rFonts w:cs="Calibri"/>
          <w:sz w:val="20"/>
          <w:szCs w:val="20"/>
        </w:rPr>
        <w:t xml:space="preserve">Hücum fileden geçen topu mantıklı bir sürede almalı veya teşebbüs etmelidir. Topu almamak ve dışarıya çıkmasını beklemek, veya saha içinde yuvarlanan topu almak için topun belirli noktaya gelmesini beklemek OYUNU </w:t>
      </w:r>
      <w:proofErr w:type="spellStart"/>
      <w:r w:rsidRPr="00DA3F20">
        <w:rPr>
          <w:rFonts w:cs="Calibri"/>
          <w:sz w:val="20"/>
          <w:szCs w:val="20"/>
        </w:rPr>
        <w:t>GECİKTİRME’dir</w:t>
      </w:r>
      <w:proofErr w:type="spellEnd"/>
      <w:r w:rsidRPr="00DA3F20">
        <w:rPr>
          <w:rFonts w:cs="Calibri"/>
          <w:sz w:val="20"/>
          <w:szCs w:val="20"/>
        </w:rPr>
        <w:t>, ilkinde uyarı, ikincisinde teknik faul verilir.</w:t>
      </w:r>
    </w:p>
    <w:p w14:paraId="25174154" w14:textId="77777777" w:rsidR="003B33BB" w:rsidRPr="00DA3F20" w:rsidRDefault="005E7A16">
      <w:pPr>
        <w:spacing w:before="240" w:after="240"/>
        <w:rPr>
          <w:rFonts w:cs="Calibri"/>
          <w:sz w:val="20"/>
          <w:szCs w:val="20"/>
        </w:rPr>
      </w:pPr>
      <w:r w:rsidRPr="00DA3F20">
        <w:rPr>
          <w:rFonts w:cs="Calibri"/>
          <w:color w:val="EE0000"/>
          <w:sz w:val="20"/>
          <w:szCs w:val="20"/>
        </w:rPr>
        <w:t xml:space="preserve"> 6) Faul </w:t>
      </w:r>
    </w:p>
    <w:p w14:paraId="6AB056D0" w14:textId="77777777" w:rsidR="00881843" w:rsidRDefault="005E7A16">
      <w:pPr>
        <w:spacing w:before="240" w:after="240"/>
        <w:rPr>
          <w:rFonts w:cs="Calibri"/>
          <w:sz w:val="20"/>
          <w:szCs w:val="20"/>
        </w:rPr>
      </w:pPr>
      <w:r w:rsidRPr="00DA3F20">
        <w:rPr>
          <w:rFonts w:cs="Calibri"/>
          <w:sz w:val="20"/>
          <w:szCs w:val="20"/>
        </w:rPr>
        <w:t xml:space="preserve">5x5 basketbolda faul olan birçok temas faul değildir. Örneğin </w:t>
      </w:r>
      <w:proofErr w:type="spellStart"/>
      <w:r w:rsidRPr="00DA3F20">
        <w:rPr>
          <w:rFonts w:cs="Calibri"/>
          <w:sz w:val="20"/>
          <w:szCs w:val="20"/>
        </w:rPr>
        <w:t>Hand</w:t>
      </w:r>
      <w:proofErr w:type="spellEnd"/>
      <w:r w:rsidRPr="00DA3F20">
        <w:rPr>
          <w:rFonts w:cs="Calibri"/>
          <w:sz w:val="20"/>
          <w:szCs w:val="20"/>
        </w:rPr>
        <w:t xml:space="preserve"> </w:t>
      </w:r>
      <w:proofErr w:type="spellStart"/>
      <w:r w:rsidRPr="00DA3F20">
        <w:rPr>
          <w:rFonts w:cs="Calibri"/>
          <w:sz w:val="20"/>
          <w:szCs w:val="20"/>
        </w:rPr>
        <w:t>check</w:t>
      </w:r>
      <w:proofErr w:type="spellEnd"/>
      <w:r w:rsidRPr="00DA3F20">
        <w:rPr>
          <w:rFonts w:cs="Calibri"/>
          <w:sz w:val="20"/>
          <w:szCs w:val="20"/>
        </w:rPr>
        <w:t xml:space="preserve"> ve hareketli defans, aşırı sert veya çok denge bozucu olmadıkça faul değildir. Rakibi geçmeye çalışan ofans geçemeyip, fiziksel kuv</w:t>
      </w:r>
      <w:r w:rsidR="00BD1BA8" w:rsidRPr="00DA3F20">
        <w:rPr>
          <w:rFonts w:cs="Calibri"/>
          <w:sz w:val="20"/>
          <w:szCs w:val="20"/>
        </w:rPr>
        <w:t>vet ile veya temas kurarak atış</w:t>
      </w:r>
      <w:r w:rsidRPr="00DA3F20">
        <w:rPr>
          <w:rFonts w:cs="Calibri"/>
          <w:sz w:val="20"/>
          <w:szCs w:val="20"/>
        </w:rPr>
        <w:t xml:space="preserve"> üretme yoluna giderse çoğu atış faulü dahi verilmez. Bu tür atışlarda yine çok sert ve denge bozucu faul olursa ve sayı varsa faul verilmez. Özetle basket faul hücumun kuvvet ile teması kendi ürettiği durumlarda çok nadir verilir. </w:t>
      </w:r>
    </w:p>
    <w:p w14:paraId="3CB7B029" w14:textId="7E004051" w:rsidR="003B33BB" w:rsidRPr="00DA3F20" w:rsidRDefault="005E7A16">
      <w:pPr>
        <w:spacing w:before="240" w:after="240"/>
        <w:rPr>
          <w:rFonts w:cs="Calibri"/>
          <w:sz w:val="20"/>
          <w:szCs w:val="20"/>
        </w:rPr>
      </w:pPr>
      <w:r w:rsidRPr="00DA3F20">
        <w:rPr>
          <w:rFonts w:cs="Calibri"/>
          <w:color w:val="EE0000"/>
          <w:sz w:val="20"/>
          <w:szCs w:val="20"/>
        </w:rPr>
        <w:t xml:space="preserve">7) Perdeleme </w:t>
      </w:r>
    </w:p>
    <w:p w14:paraId="5BF233B5" w14:textId="4DA5F2E4" w:rsidR="003B33BB" w:rsidRPr="00DA3F20" w:rsidRDefault="005E7A16">
      <w:pPr>
        <w:spacing w:before="240" w:after="240"/>
        <w:rPr>
          <w:rFonts w:cs="Calibri"/>
          <w:sz w:val="20"/>
          <w:szCs w:val="20"/>
        </w:rPr>
      </w:pPr>
      <w:r w:rsidRPr="00DA3F20">
        <w:rPr>
          <w:rFonts w:cs="Calibri"/>
          <w:sz w:val="20"/>
          <w:szCs w:val="20"/>
        </w:rPr>
        <w:t>Perdelemeler ise bu 3x3 faul sertliğinin dışındadır. 5x5 den çok daha hassastır. En ufak bir hareketli perde, perde yapanın elle</w:t>
      </w:r>
      <w:r w:rsidR="00876FB5" w:rsidRPr="00DA3F20">
        <w:rPr>
          <w:rFonts w:cs="Calibri"/>
          <w:sz w:val="20"/>
          <w:szCs w:val="20"/>
        </w:rPr>
        <w:t>rinin perde yaptığı kişiye değm</w:t>
      </w:r>
      <w:r w:rsidRPr="00DA3F20">
        <w:rPr>
          <w:rFonts w:cs="Calibri"/>
          <w:sz w:val="20"/>
          <w:szCs w:val="20"/>
        </w:rPr>
        <w:t xml:space="preserve">esi (iki eliyle itiyor görüntüsü) hemen faul ile cezalandırılır. 1e1 geçmek zor olduğu için takımlar çok sık ve çok hareketli ötede yapar. Bu yüzden perdecinin silindiri çok önemlidir. </w:t>
      </w:r>
    </w:p>
    <w:p w14:paraId="79E265AD" w14:textId="77777777" w:rsidR="003B33BB" w:rsidRPr="00DA3F20" w:rsidRDefault="005E7A16">
      <w:pPr>
        <w:spacing w:before="240" w:after="240"/>
        <w:rPr>
          <w:rFonts w:cs="Calibri"/>
          <w:sz w:val="20"/>
          <w:szCs w:val="20"/>
        </w:rPr>
      </w:pPr>
      <w:r w:rsidRPr="00DA3F20">
        <w:rPr>
          <w:rFonts w:cs="Calibri"/>
          <w:color w:val="EE0000"/>
          <w:sz w:val="20"/>
          <w:szCs w:val="20"/>
        </w:rPr>
        <w:t xml:space="preserve">8) Şutör un korunması </w:t>
      </w:r>
    </w:p>
    <w:p w14:paraId="6E8E4EAE" w14:textId="77777777" w:rsidR="003B33BB" w:rsidRPr="00DA3F20" w:rsidRDefault="005E7A16">
      <w:pPr>
        <w:spacing w:before="240" w:after="240"/>
        <w:rPr>
          <w:rFonts w:cs="Calibri"/>
          <w:sz w:val="20"/>
          <w:szCs w:val="20"/>
        </w:rPr>
      </w:pPr>
      <w:r w:rsidRPr="00DA3F20">
        <w:rPr>
          <w:rFonts w:cs="Calibri"/>
          <w:sz w:val="20"/>
          <w:szCs w:val="20"/>
        </w:rPr>
        <w:t xml:space="preserve">Şut atan (orta ve uzak mesafe) ele temas da yine perde gibi dikkatle incelenir. Hareketli ofans ve bol şut sistemini destekleyen </w:t>
      </w:r>
      <w:proofErr w:type="spellStart"/>
      <w:r w:rsidRPr="00DA3F20">
        <w:rPr>
          <w:rFonts w:cs="Calibri"/>
          <w:sz w:val="20"/>
          <w:szCs w:val="20"/>
        </w:rPr>
        <w:t>fiba</w:t>
      </w:r>
      <w:proofErr w:type="spellEnd"/>
      <w:r w:rsidRPr="00DA3F20">
        <w:rPr>
          <w:rFonts w:cs="Calibri"/>
          <w:sz w:val="20"/>
          <w:szCs w:val="20"/>
        </w:rPr>
        <w:t xml:space="preserve"> 3x3 şutörlere yapılan en ufak temasa çok dikkat eder. </w:t>
      </w:r>
    </w:p>
    <w:p w14:paraId="6D02E6C8" w14:textId="77777777" w:rsidR="003B33BB" w:rsidRPr="00DA3F20" w:rsidRDefault="005E7A16">
      <w:pPr>
        <w:spacing w:before="240" w:after="240"/>
        <w:rPr>
          <w:rFonts w:cs="Calibri"/>
          <w:color w:val="EE0000"/>
          <w:sz w:val="20"/>
          <w:szCs w:val="20"/>
        </w:rPr>
      </w:pPr>
      <w:r w:rsidRPr="00DA3F20">
        <w:rPr>
          <w:rFonts w:cs="Calibri"/>
          <w:color w:val="EE0000"/>
          <w:sz w:val="20"/>
          <w:szCs w:val="20"/>
        </w:rPr>
        <w:t xml:space="preserve">9) 3 saniye kuralı </w:t>
      </w:r>
    </w:p>
    <w:p w14:paraId="24F6E7FC" w14:textId="36F4C540" w:rsidR="00881843" w:rsidRPr="00881843" w:rsidRDefault="005E7A16">
      <w:pPr>
        <w:spacing w:before="240" w:after="240"/>
        <w:rPr>
          <w:rFonts w:cs="Calibri"/>
          <w:sz w:val="20"/>
          <w:szCs w:val="20"/>
        </w:rPr>
      </w:pPr>
      <w:r w:rsidRPr="00DA3F20">
        <w:rPr>
          <w:rFonts w:cs="Calibri"/>
          <w:sz w:val="20"/>
          <w:szCs w:val="20"/>
        </w:rPr>
        <w:t xml:space="preserve">12 sn </w:t>
      </w:r>
      <w:proofErr w:type="spellStart"/>
      <w:r w:rsidRPr="00DA3F20">
        <w:rPr>
          <w:rFonts w:cs="Calibri"/>
          <w:sz w:val="20"/>
          <w:szCs w:val="20"/>
        </w:rPr>
        <w:t>lık</w:t>
      </w:r>
      <w:proofErr w:type="spellEnd"/>
      <w:r w:rsidRPr="00DA3F20">
        <w:rPr>
          <w:rFonts w:cs="Calibri"/>
          <w:sz w:val="20"/>
          <w:szCs w:val="20"/>
        </w:rPr>
        <w:t>. Hücum sistemi sebebi ile ofans in 3sn içinde durması veya oynaması farkı saniye ile sayılır. Hücum topu 3 saniye içinde alınca atana kadar 3sn, 5sn ye uzamaz. Hatta çoğu 3sn 2- 2.5 sn de çalınır. Fiba insanların sırtını dayayıp rakibi yana yavaş pusuya itti</w:t>
      </w:r>
      <w:r w:rsidR="00876FB5" w:rsidRPr="00DA3F20">
        <w:rPr>
          <w:rFonts w:cs="Calibri"/>
          <w:sz w:val="20"/>
          <w:szCs w:val="20"/>
        </w:rPr>
        <w:t>ğ</w:t>
      </w:r>
      <w:r w:rsidRPr="00DA3F20">
        <w:rPr>
          <w:rFonts w:cs="Calibri"/>
          <w:sz w:val="20"/>
          <w:szCs w:val="20"/>
        </w:rPr>
        <w:t>i basketbolu bu kuralla engellemeye çalışır. İzlerseniz nerdeyse hiçbir 3x3 takımında gerçek bir pivot yoktur.</w:t>
      </w:r>
      <w:r w:rsidR="00881843">
        <w:rPr>
          <w:rFonts w:cs="Calibri"/>
          <w:sz w:val="20"/>
          <w:szCs w:val="20"/>
        </w:rPr>
        <w:br/>
      </w:r>
    </w:p>
    <w:p w14:paraId="219B900B" w14:textId="3FC8388E" w:rsidR="00881843" w:rsidRDefault="00881843">
      <w:pPr>
        <w:spacing w:before="240" w:after="240"/>
        <w:rPr>
          <w:rFonts w:ascii="Calibri" w:hAnsi="Calibri" w:cs="Calibri"/>
        </w:rPr>
      </w:pPr>
    </w:p>
    <w:p w14:paraId="2E14ACD9" w14:textId="77777777" w:rsidR="003B33BB" w:rsidRPr="00DA3F20" w:rsidRDefault="005E7A16">
      <w:pPr>
        <w:spacing w:before="240" w:after="240"/>
        <w:rPr>
          <w:rFonts w:cs="Calibri"/>
          <w:color w:val="EE0000"/>
          <w:sz w:val="20"/>
          <w:szCs w:val="20"/>
        </w:rPr>
      </w:pPr>
      <w:r w:rsidRPr="003B33BB">
        <w:rPr>
          <w:rFonts w:ascii="Calibri" w:hAnsi="Calibri" w:cs="Calibri"/>
          <w:color w:val="EE0000"/>
        </w:rPr>
        <w:lastRenderedPageBreak/>
        <w:t xml:space="preserve"> </w:t>
      </w:r>
      <w:r w:rsidRPr="00DA3F20">
        <w:rPr>
          <w:rFonts w:cs="Calibri"/>
          <w:color w:val="EE0000"/>
          <w:sz w:val="20"/>
          <w:szCs w:val="20"/>
        </w:rPr>
        <w:t xml:space="preserve">10) Sayıdan sonra dışarı çıkma </w:t>
      </w:r>
    </w:p>
    <w:p w14:paraId="298F7988" w14:textId="1C596F6F" w:rsidR="005E7A16" w:rsidRPr="00383580" w:rsidRDefault="005E7A16">
      <w:pPr>
        <w:spacing w:before="240" w:after="240"/>
        <w:rPr>
          <w:rFonts w:cs="Calibri"/>
          <w:sz w:val="20"/>
          <w:szCs w:val="20"/>
        </w:rPr>
      </w:pPr>
      <w:r w:rsidRPr="00DA3F20">
        <w:rPr>
          <w:rFonts w:cs="Calibri"/>
          <w:sz w:val="20"/>
          <w:szCs w:val="20"/>
        </w:rPr>
        <w:t>Ofans oyuncusu atış hakkı elde edebilmek için bir ayağını 3’lük çizgisinin dışına basmalıdır veya 1 ayağı dışarda arkadaşına pası iletebilir.</w:t>
      </w:r>
    </w:p>
    <w:p w14:paraId="78942D9A" w14:textId="172672FD" w:rsidR="0068533D" w:rsidRPr="00DA3F20" w:rsidRDefault="0068533D" w:rsidP="005E7A16">
      <w:pPr>
        <w:spacing w:before="195" w:line="242" w:lineRule="auto"/>
        <w:ind w:left="144" w:right="493"/>
        <w:rPr>
          <w:rFonts w:eastAsia="Calibri" w:cs="Calibri"/>
          <w:sz w:val="16"/>
          <w:szCs w:val="16"/>
        </w:rPr>
      </w:pPr>
    </w:p>
    <w:p w14:paraId="2173211B" w14:textId="77777777" w:rsidR="005E7A16" w:rsidRPr="005E7A16" w:rsidRDefault="005E7A16" w:rsidP="005E7A16">
      <w:pPr>
        <w:spacing w:before="195" w:line="242" w:lineRule="auto"/>
        <w:ind w:left="144" w:right="493"/>
        <w:rPr>
          <w:rFonts w:ascii="Calibri" w:eastAsia="Calibri" w:hAnsi="Calibri" w:cs="Calibri"/>
          <w:sz w:val="17"/>
          <w:szCs w:val="17"/>
        </w:rPr>
      </w:pPr>
    </w:p>
    <w:p w14:paraId="5B329E7B" w14:textId="48ADD9BF" w:rsidR="0068533D" w:rsidRPr="00DA3F20" w:rsidRDefault="00A37968" w:rsidP="003B33BB">
      <w:pPr>
        <w:spacing w:before="195" w:line="242" w:lineRule="auto"/>
        <w:ind w:left="144" w:right="493"/>
        <w:rPr>
          <w:rFonts w:eastAsia="Calibri" w:cs="Calibri"/>
          <w:sz w:val="20"/>
          <w:szCs w:val="20"/>
        </w:rPr>
      </w:pPr>
      <w:r>
        <w:rPr>
          <w:noProof/>
          <w:lang w:val="tr-TR"/>
        </w:rPr>
        <mc:AlternateContent>
          <mc:Choice Requires="wps">
            <w:drawing>
              <wp:inline distT="0" distB="0" distL="0" distR="0" wp14:anchorId="7083320C" wp14:editId="31F6A5A5">
                <wp:extent cx="6652585" cy="189532"/>
                <wp:effectExtent l="0" t="0" r="0" b="0"/>
                <wp:docPr id="375376323" name="Dikdörtgen 375376323"/>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7A1002CF" w14:textId="77777777" w:rsidR="0068533D" w:rsidRDefault="00A37968">
                            <w:pPr>
                              <w:spacing w:line="237" w:lineRule="auto"/>
                              <w:textDirection w:val="btLr"/>
                            </w:pPr>
                            <w:r>
                              <w:rPr>
                                <w:b/>
                                <w:color w:val="000000"/>
                                <w:sz w:val="20"/>
                              </w:rPr>
                              <w:t>DİSİPLİN VE FAİR PLAY</w:t>
                            </w:r>
                          </w:p>
                        </w:txbxContent>
                      </wps:txbx>
                      <wps:bodyPr spcFirstLastPara="1" wrap="square" lIns="0" tIns="0" rIns="0" bIns="0" anchor="t" anchorCtr="0">
                        <a:noAutofit/>
                      </wps:bodyPr>
                    </wps:wsp>
                  </a:graphicData>
                </a:graphic>
              </wp:inline>
            </w:drawing>
          </mc:Choice>
          <mc:Fallback>
            <w:pict>
              <v:rect w14:anchorId="7083320C" id="Dikdörtgen 375376323" o:spid="_x0000_s1038" style="width:523.8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" fillcolor="#d2eaef" strokecolor="#49acc5" strokeweight=".33819mm">
                <v:stroke startarrowwidth="narrow" startarrowlength="short" endarrowwidth="narrow" endarrowlength="short" joinstyle="round"/>
                <v:textbox inset="0,0,0,0">
                  <w:txbxContent>
                    <w:p w14:paraId="7A1002CF" w14:textId="77777777" w:rsidR="0068533D" w:rsidRDefault="00A37968">
                      <w:pPr>
                        <w:spacing w:line="237" w:lineRule="auto"/>
                        <w:textDirection w:val="btLr"/>
                      </w:pPr>
                      <w:r>
                        <w:rPr>
                          <w:b/>
                          <w:color w:val="000000"/>
                          <w:sz w:val="20"/>
                        </w:rPr>
                        <w:t>DİSİPLİN VE FAİR PLAY</w:t>
                      </w:r>
                    </w:p>
                  </w:txbxContent>
                </v:textbox>
                <w10:anchorlock/>
              </v:rect>
            </w:pict>
          </mc:Fallback>
        </mc:AlternateContent>
      </w:r>
      <w:r w:rsidR="003B33BB" w:rsidRPr="00383580">
        <w:rPr>
          <w:rFonts w:cs="Calibri"/>
          <w:sz w:val="20"/>
          <w:szCs w:val="20"/>
        </w:rPr>
        <w:t>Oyuncu2 sportmenlik dışı faul almış ise</w:t>
      </w:r>
      <w:r w:rsidRPr="00383580">
        <w:rPr>
          <w:rFonts w:cs="Calibri"/>
          <w:sz w:val="20"/>
          <w:szCs w:val="20"/>
        </w:rPr>
        <w:t xml:space="preserve"> oyuncu bir sonraki maçta oynayamaz. Ağır disiplin ihlallerinde organizasyon komitesi oyuncuyu veya takımı turnuva</w:t>
      </w:r>
      <w:r w:rsidR="00DD324A" w:rsidRPr="00383580">
        <w:rPr>
          <w:rFonts w:cs="Calibri"/>
          <w:sz w:val="20"/>
          <w:szCs w:val="20"/>
        </w:rPr>
        <w:t xml:space="preserve">dan ihraç etme hakkına sahip olabileceği gibi, olası </w:t>
      </w:r>
      <w:r w:rsidR="003B33BB" w:rsidRPr="00383580">
        <w:rPr>
          <w:rFonts w:cs="Calibri"/>
          <w:sz w:val="20"/>
          <w:szCs w:val="20"/>
        </w:rPr>
        <w:t>ağır bir hareket sonrası kavgaya yönelik bir sportmenlik dışı gibi bir ceza almış ise</w:t>
      </w:r>
      <w:r w:rsidR="00DD324A" w:rsidRPr="00383580">
        <w:rPr>
          <w:rFonts w:cs="Calibri"/>
          <w:sz w:val="20"/>
          <w:szCs w:val="20"/>
        </w:rPr>
        <w:t xml:space="preserve"> sporcunun ihlalin ağırlığına göre, hakem raporu doğrultusunda, birden fazla müsabakadan da </w:t>
      </w:r>
      <w:r w:rsidR="00C4556B" w:rsidRPr="00383580">
        <w:rPr>
          <w:rFonts w:cs="Calibri"/>
          <w:sz w:val="20"/>
          <w:szCs w:val="20"/>
        </w:rPr>
        <w:t>men</w:t>
      </w:r>
      <w:r w:rsidR="003B33BB" w:rsidRPr="00383580">
        <w:rPr>
          <w:rFonts w:cs="Calibri"/>
          <w:sz w:val="20"/>
          <w:szCs w:val="20"/>
        </w:rPr>
        <w:t xml:space="preserve"> </w:t>
      </w:r>
      <w:r w:rsidR="00C4556B" w:rsidRPr="00383580">
        <w:rPr>
          <w:rFonts w:cs="Calibri"/>
          <w:sz w:val="20"/>
          <w:szCs w:val="20"/>
        </w:rPr>
        <w:t>etme</w:t>
      </w:r>
      <w:r w:rsidR="00DD324A" w:rsidRPr="00383580">
        <w:rPr>
          <w:rFonts w:cs="Calibri"/>
          <w:sz w:val="20"/>
          <w:szCs w:val="20"/>
        </w:rPr>
        <w:t xml:space="preserve"> hakkına sahiptir. Darp olayına karışan herhangi bir sporcu, teknik sorumlu veya yönetici Sakarya Büyükşehir Belediyesi’nin düzenlediği herhangi bir organizasyonda</w:t>
      </w:r>
      <w:r w:rsidR="00A26C53" w:rsidRPr="00383580">
        <w:rPr>
          <w:rFonts w:cs="Calibri"/>
          <w:sz w:val="20"/>
          <w:szCs w:val="20"/>
        </w:rPr>
        <w:t>,</w:t>
      </w:r>
      <w:r w:rsidR="00DD324A" w:rsidRPr="00383580">
        <w:rPr>
          <w:rFonts w:cs="Calibri"/>
          <w:sz w:val="20"/>
          <w:szCs w:val="20"/>
        </w:rPr>
        <w:t xml:space="preserve"> herhangi bir branşta (Futbol, basketbol </w:t>
      </w:r>
      <w:proofErr w:type="spellStart"/>
      <w:r w:rsidR="00DD324A" w:rsidRPr="00383580">
        <w:rPr>
          <w:rFonts w:cs="Calibri"/>
          <w:sz w:val="20"/>
          <w:szCs w:val="20"/>
        </w:rPr>
        <w:t>vb</w:t>
      </w:r>
      <w:proofErr w:type="spellEnd"/>
      <w:r w:rsidR="00A26C53" w:rsidRPr="00383580">
        <w:rPr>
          <w:rFonts w:cs="Calibri"/>
          <w:sz w:val="20"/>
          <w:szCs w:val="20"/>
        </w:rPr>
        <w:t>)</w:t>
      </w:r>
      <w:r w:rsidR="00DD324A" w:rsidRPr="00383580">
        <w:rPr>
          <w:rFonts w:cs="Calibri"/>
          <w:sz w:val="20"/>
          <w:szCs w:val="20"/>
        </w:rPr>
        <w:t xml:space="preserve"> ömür boyu müsabakaya çıkamaz.</w:t>
      </w:r>
    </w:p>
    <w:p w14:paraId="793B3230" w14:textId="77777777" w:rsidR="0068533D" w:rsidRDefault="00A37968">
      <w:pPr>
        <w:spacing w:before="195" w:line="242" w:lineRule="auto"/>
        <w:ind w:left="144" w:right="493"/>
        <w:rPr>
          <w:rFonts w:ascii="Calibri" w:eastAsia="Calibri" w:hAnsi="Calibri" w:cs="Calibri"/>
          <w:sz w:val="23"/>
          <w:szCs w:val="23"/>
        </w:rPr>
      </w:pPr>
      <w:r>
        <w:rPr>
          <w:noProof/>
          <w:lang w:val="tr-TR"/>
        </w:rPr>
        <mc:AlternateContent>
          <mc:Choice Requires="wps">
            <w:drawing>
              <wp:inline distT="0" distB="0" distL="0" distR="0" wp14:anchorId="215AF3C9" wp14:editId="5E3D6B01">
                <wp:extent cx="6652585" cy="189532"/>
                <wp:effectExtent l="0" t="0" r="0" b="0"/>
                <wp:docPr id="1885592459" name="Dikdörtgen 1885592459"/>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2A6A9294" w14:textId="77777777" w:rsidR="0068533D" w:rsidRDefault="00A37968">
                            <w:pPr>
                              <w:spacing w:line="237" w:lineRule="auto"/>
                              <w:textDirection w:val="btLr"/>
                            </w:pPr>
                            <w:r>
                              <w:rPr>
                                <w:b/>
                                <w:color w:val="000000"/>
                                <w:sz w:val="20"/>
                              </w:rPr>
                              <w:t>GEÇ KALMA VE MAÇA ÇIKMAMA</w:t>
                            </w:r>
                          </w:p>
                        </w:txbxContent>
                      </wps:txbx>
                      <wps:bodyPr spcFirstLastPara="1" wrap="square" lIns="0" tIns="0" rIns="0" bIns="0" anchor="t" anchorCtr="0">
                        <a:noAutofit/>
                      </wps:bodyPr>
                    </wps:wsp>
                  </a:graphicData>
                </a:graphic>
              </wp:inline>
            </w:drawing>
          </mc:Choice>
          <mc:Fallback>
            <w:pict>
              <v:rect w14:anchorId="215AF3C9" id="Dikdörtgen 1885592459" o:spid="_x0000_s1039" style="width:523.8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" fillcolor="#d2eaef" strokecolor="#49acc5" strokeweight=".33819mm">
                <v:stroke startarrowwidth="narrow" startarrowlength="short" endarrowwidth="narrow" endarrowlength="short" joinstyle="round"/>
                <v:textbox inset="0,0,0,0">
                  <w:txbxContent>
                    <w:p w14:paraId="2A6A9294" w14:textId="77777777" w:rsidR="0068533D" w:rsidRDefault="00A37968">
                      <w:pPr>
                        <w:spacing w:line="237" w:lineRule="auto"/>
                        <w:textDirection w:val="btLr"/>
                      </w:pPr>
                      <w:r>
                        <w:rPr>
                          <w:b/>
                          <w:color w:val="000000"/>
                          <w:sz w:val="20"/>
                        </w:rPr>
                        <w:t>GEÇ KALMA VE MAÇA ÇIKMAMA</w:t>
                      </w:r>
                    </w:p>
                  </w:txbxContent>
                </v:textbox>
                <w10:anchorlock/>
              </v:rect>
            </w:pict>
          </mc:Fallback>
        </mc:AlternateContent>
      </w:r>
    </w:p>
    <w:p w14:paraId="6F015A70" w14:textId="77777777" w:rsidR="0068533D" w:rsidRDefault="0068533D">
      <w:pPr>
        <w:pBdr>
          <w:top w:val="nil"/>
          <w:left w:val="nil"/>
          <w:bottom w:val="nil"/>
          <w:right w:val="nil"/>
          <w:between w:val="nil"/>
        </w:pBdr>
        <w:spacing w:before="10"/>
        <w:rPr>
          <w:rFonts w:ascii="Calibri" w:eastAsia="Calibri" w:hAnsi="Calibri" w:cs="Calibri"/>
          <w:sz w:val="17"/>
          <w:szCs w:val="17"/>
        </w:rPr>
      </w:pPr>
    </w:p>
    <w:p w14:paraId="21F77665" w14:textId="6F9006C4" w:rsidR="0068533D" w:rsidRPr="00383580" w:rsidRDefault="00A37968">
      <w:pPr>
        <w:spacing w:before="240" w:after="240"/>
        <w:rPr>
          <w:rFonts w:cs="Calibri"/>
          <w:sz w:val="20"/>
          <w:szCs w:val="20"/>
        </w:rPr>
      </w:pPr>
      <w:r w:rsidRPr="00383580">
        <w:rPr>
          <w:rFonts w:cs="Calibri"/>
          <w:sz w:val="20"/>
          <w:szCs w:val="20"/>
        </w:rPr>
        <w:t xml:space="preserve">Maç saatinden itibaren </w:t>
      </w:r>
      <w:r w:rsidR="003B33BB" w:rsidRPr="00383580">
        <w:rPr>
          <w:rFonts w:cs="Calibri"/>
          <w:sz w:val="20"/>
          <w:szCs w:val="20"/>
        </w:rPr>
        <w:t>10</w:t>
      </w:r>
      <w:r w:rsidRPr="00383580">
        <w:rPr>
          <w:rFonts w:cs="Calibri"/>
          <w:sz w:val="20"/>
          <w:szCs w:val="20"/>
        </w:rPr>
        <w:t xml:space="preserve"> dakika içinde sahada hazır olmayan takım hükmen mağlup sayılır.</w:t>
      </w:r>
    </w:p>
    <w:p w14:paraId="2D85D656" w14:textId="77777777" w:rsidR="0068533D" w:rsidRDefault="00A37968">
      <w:pPr>
        <w:spacing w:before="195" w:line="242" w:lineRule="auto"/>
        <w:ind w:left="144" w:right="493"/>
        <w:rPr>
          <w:rFonts w:ascii="Calibri" w:eastAsia="Calibri" w:hAnsi="Calibri" w:cs="Calibri"/>
          <w:sz w:val="17"/>
          <w:szCs w:val="17"/>
        </w:rPr>
      </w:pPr>
      <w:r>
        <w:rPr>
          <w:noProof/>
          <w:lang w:val="tr-TR"/>
        </w:rPr>
        <mc:AlternateContent>
          <mc:Choice Requires="wps">
            <w:drawing>
              <wp:inline distT="0" distB="0" distL="0" distR="0" wp14:anchorId="79AF5787" wp14:editId="753EEAD0">
                <wp:extent cx="6648450" cy="190500"/>
                <wp:effectExtent l="0" t="0" r="0" b="0"/>
                <wp:docPr id="1549280257" name="Dikdörtgen 1549280257"/>
                <wp:cNvGraphicFramePr/>
                <a:graphic xmlns:a="http://schemas.openxmlformats.org/drawingml/2006/main">
                  <a:graphicData uri="http://schemas.microsoft.com/office/word/2010/wordprocessingShape">
                    <wps:wsp>
                      <wps:cNvSpPr/>
                      <wps:spPr>
                        <a:xfrm>
                          <a:off x="2014473" y="3696180"/>
                          <a:ext cx="6663055" cy="16764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10D77615" w14:textId="77777777" w:rsidR="0068533D" w:rsidRDefault="00A37968">
                            <w:pPr>
                              <w:spacing w:line="238" w:lineRule="auto"/>
                              <w:textDirection w:val="btLr"/>
                            </w:pPr>
                            <w:r>
                              <w:rPr>
                                <w:b/>
                                <w:color w:val="000000"/>
                                <w:sz w:val="18"/>
                              </w:rPr>
                              <w:t>HAKEM VE İTİRAZLAR</w:t>
                            </w:r>
                          </w:p>
                          <w:p w14:paraId="34D9BD2D" w14:textId="77777777" w:rsidR="0068533D" w:rsidRDefault="0068533D">
                            <w:pPr>
                              <w:spacing w:line="237" w:lineRule="auto"/>
                              <w:textDirection w:val="btLr"/>
                            </w:pPr>
                          </w:p>
                        </w:txbxContent>
                      </wps:txbx>
                      <wps:bodyPr spcFirstLastPara="1" wrap="square" lIns="0" tIns="0" rIns="0" bIns="0" anchor="t" anchorCtr="0">
                        <a:noAutofit/>
                      </wps:bodyPr>
                    </wps:wsp>
                  </a:graphicData>
                </a:graphic>
              </wp:inline>
            </w:drawing>
          </mc:Choice>
          <mc:Fallback>
            <w:pict>
              <v:rect w14:anchorId="79AF5787" id="Dikdörtgen 1549280257" o:spid="_x0000_s1040" style="width:52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" fillcolor="#d2eaef" strokecolor="#49acc5" strokeweight=".33819mm">
                <v:stroke startarrowwidth="narrow" startarrowlength="short" endarrowwidth="narrow" endarrowlength="short" joinstyle="round"/>
                <v:textbox inset="0,0,0,0">
                  <w:txbxContent>
                    <w:p w14:paraId="10D77615" w14:textId="77777777" w:rsidR="0068533D" w:rsidRDefault="00A37968">
                      <w:pPr>
                        <w:spacing w:line="238" w:lineRule="auto"/>
                        <w:textDirection w:val="btLr"/>
                      </w:pPr>
                      <w:r>
                        <w:rPr>
                          <w:b/>
                          <w:color w:val="000000"/>
                          <w:sz w:val="18"/>
                        </w:rPr>
                        <w:t>HAKEM VE İTİRAZLAR</w:t>
                      </w:r>
                    </w:p>
                    <w:p w14:paraId="34D9BD2D" w14:textId="77777777" w:rsidR="0068533D" w:rsidRDefault="0068533D">
                      <w:pPr>
                        <w:spacing w:line="237" w:lineRule="auto"/>
                        <w:textDirection w:val="btLr"/>
                      </w:pPr>
                    </w:p>
                  </w:txbxContent>
                </v:textbox>
                <w10:anchorlock/>
              </v:rect>
            </w:pict>
          </mc:Fallback>
        </mc:AlternateContent>
      </w:r>
    </w:p>
    <w:p w14:paraId="7A545FC6" w14:textId="77777777" w:rsidR="0068533D" w:rsidRDefault="0068533D">
      <w:pPr>
        <w:pBdr>
          <w:top w:val="nil"/>
          <w:left w:val="nil"/>
          <w:bottom w:val="nil"/>
          <w:right w:val="nil"/>
          <w:between w:val="nil"/>
        </w:pBdr>
        <w:spacing w:before="10"/>
        <w:rPr>
          <w:rFonts w:ascii="Calibri" w:eastAsia="Calibri" w:hAnsi="Calibri" w:cs="Calibri"/>
          <w:sz w:val="17"/>
          <w:szCs w:val="17"/>
        </w:rPr>
      </w:pPr>
    </w:p>
    <w:p w14:paraId="11EB34E8" w14:textId="77777777" w:rsidR="0068533D" w:rsidRPr="00383580" w:rsidRDefault="00A37968">
      <w:pPr>
        <w:spacing w:before="240" w:after="240"/>
        <w:rPr>
          <w:rFonts w:cs="Calibri"/>
          <w:sz w:val="20"/>
          <w:szCs w:val="20"/>
        </w:rPr>
      </w:pPr>
      <w:r w:rsidRPr="00383580">
        <w:rPr>
          <w:rFonts w:cs="Calibri"/>
          <w:sz w:val="20"/>
          <w:szCs w:val="20"/>
        </w:rPr>
        <w:t>Hakem kararları kesindir ve itiraz edilemez. Kural dışı durumlarda nihai kararı organizasyon komitesi verir.</w:t>
      </w:r>
    </w:p>
    <w:p w14:paraId="08493D35" w14:textId="67988037" w:rsidR="0068533D" w:rsidRDefault="00A37968">
      <w:pPr>
        <w:pBdr>
          <w:top w:val="nil"/>
          <w:left w:val="nil"/>
          <w:bottom w:val="nil"/>
          <w:right w:val="nil"/>
          <w:between w:val="nil"/>
        </w:pBdr>
        <w:spacing w:before="10"/>
        <w:rPr>
          <w:rFonts w:ascii="Calibri" w:eastAsia="Calibri" w:hAnsi="Calibri" w:cs="Calibri"/>
          <w:sz w:val="17"/>
          <w:szCs w:val="17"/>
        </w:rPr>
      </w:pPr>
      <w:r>
        <w:rPr>
          <w:noProof/>
          <w:lang w:val="tr-TR"/>
        </w:rPr>
        <mc:AlternateContent>
          <mc:Choice Requires="wps">
            <w:drawing>
              <wp:anchor distT="0" distB="0" distL="0" distR="0" simplePos="0" relativeHeight="251660288" behindDoc="0" locked="0" layoutInCell="1" hidden="0" allowOverlap="1" wp14:anchorId="49D157A7" wp14:editId="09C32B85">
                <wp:simplePos x="0" y="0"/>
                <wp:positionH relativeFrom="column">
                  <wp:posOffset>95250</wp:posOffset>
                </wp:positionH>
                <wp:positionV relativeFrom="paragraph">
                  <wp:posOffset>109500</wp:posOffset>
                </wp:positionV>
                <wp:extent cx="6675230" cy="178545"/>
                <wp:effectExtent l="0" t="0" r="0" b="0"/>
                <wp:wrapTopAndBottom distT="0" distB="0"/>
                <wp:docPr id="1041155837" name="Dikdörtgen 1041155837"/>
                <wp:cNvGraphicFramePr/>
                <a:graphic xmlns:a="http://schemas.openxmlformats.org/drawingml/2006/main">
                  <a:graphicData uri="http://schemas.microsoft.com/office/word/2010/wordprocessingShape">
                    <wps:wsp>
                      <wps:cNvSpPr/>
                      <wps:spPr>
                        <a:xfrm>
                          <a:off x="2014473" y="3696815"/>
                          <a:ext cx="6663055" cy="166370"/>
                        </a:xfrm>
                        <a:prstGeom prst="rect">
                          <a:avLst/>
                        </a:prstGeom>
                        <a:solidFill>
                          <a:srgbClr val="D2EAEF"/>
                        </a:solidFill>
                        <a:ln w="12175" cap="flat" cmpd="sng">
                          <a:solidFill>
                            <a:srgbClr val="49ACC5"/>
                          </a:solidFill>
                          <a:prstDash val="solid"/>
                          <a:round/>
                          <a:headEnd type="none" w="sm" len="sm"/>
                          <a:tailEnd type="none" w="sm" len="sm"/>
                        </a:ln>
                      </wps:spPr>
                      <wps:txbx>
                        <w:txbxContent>
                          <w:p w14:paraId="1960C138" w14:textId="77777777" w:rsidR="0068533D" w:rsidRDefault="00A37968">
                            <w:pPr>
                              <w:spacing w:line="236" w:lineRule="auto"/>
                              <w:ind w:left="232" w:firstLine="232"/>
                              <w:textDirection w:val="btLr"/>
                            </w:pPr>
                            <w:r>
                              <w:rPr>
                                <w:b/>
                                <w:color w:val="000000"/>
                                <w:sz w:val="20"/>
                              </w:rPr>
                              <w:t>ÖDÜLLER</w:t>
                            </w:r>
                          </w:p>
                        </w:txbxContent>
                      </wps:txbx>
                      <wps:bodyPr spcFirstLastPara="1" wrap="square" lIns="0" tIns="0" rIns="0" bIns="0" anchor="t" anchorCtr="0">
                        <a:noAutofit/>
                      </wps:bodyPr>
                    </wps:wsp>
                  </a:graphicData>
                </a:graphic>
              </wp:anchor>
            </w:drawing>
          </mc:Choice>
          <mc:Fallback>
            <w:pict>
              <v:rect w14:anchorId="49D157A7" id="Dikdörtgen 1041155837" o:spid="_x0000_s1041" style="position:absolute;margin-left:7.5pt;margin-top:8.6pt;width:525.6pt;height:14.0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" fillcolor="#d2eaef" strokecolor="#49acc5" strokeweight=".33819mm">
                <v:stroke startarrowwidth="narrow" startarrowlength="short" endarrowwidth="narrow" endarrowlength="short" joinstyle="round"/>
                <v:textbox inset="0,0,0,0">
                  <w:txbxContent>
                    <w:p w14:paraId="1960C138" w14:textId="77777777" w:rsidR="0068533D" w:rsidRDefault="00A37968">
                      <w:pPr>
                        <w:spacing w:line="236" w:lineRule="auto"/>
                        <w:ind w:left="232" w:firstLine="232"/>
                        <w:textDirection w:val="btLr"/>
                      </w:pPr>
                      <w:r>
                        <w:rPr>
                          <w:b/>
                          <w:color w:val="000000"/>
                          <w:sz w:val="20"/>
                        </w:rPr>
                        <w:t>ÖDÜLLER</w:t>
                      </w:r>
                    </w:p>
                  </w:txbxContent>
                </v:textbox>
                <w10:wrap type="topAndBottom"/>
              </v:rect>
            </w:pict>
          </mc:Fallback>
        </mc:AlternateContent>
      </w:r>
    </w:p>
    <w:p w14:paraId="7CBDBD51" w14:textId="77777777" w:rsidR="0068533D" w:rsidRDefault="0068533D">
      <w:pPr>
        <w:pBdr>
          <w:top w:val="nil"/>
          <w:left w:val="nil"/>
          <w:bottom w:val="nil"/>
          <w:right w:val="nil"/>
          <w:between w:val="nil"/>
        </w:pBdr>
        <w:spacing w:before="10"/>
        <w:rPr>
          <w:rFonts w:ascii="Calibri" w:eastAsia="Calibri" w:hAnsi="Calibri" w:cs="Calibri"/>
          <w:sz w:val="17"/>
          <w:szCs w:val="17"/>
        </w:rPr>
      </w:pPr>
    </w:p>
    <w:p w14:paraId="1614CCEE" w14:textId="77777777" w:rsidR="0068533D" w:rsidRPr="00383580" w:rsidRDefault="00A37968">
      <w:pPr>
        <w:pBdr>
          <w:top w:val="nil"/>
          <w:left w:val="nil"/>
          <w:bottom w:val="nil"/>
          <w:right w:val="nil"/>
          <w:between w:val="nil"/>
        </w:pBdr>
        <w:spacing w:before="120"/>
        <w:ind w:left="284" w:hanging="142"/>
        <w:rPr>
          <w:rFonts w:cs="Calibri"/>
          <w:sz w:val="20"/>
          <w:szCs w:val="20"/>
        </w:rPr>
      </w:pPr>
      <w:r w:rsidRPr="00383580">
        <w:rPr>
          <w:rFonts w:cs="Calibri"/>
          <w:sz w:val="20"/>
          <w:szCs w:val="20"/>
        </w:rPr>
        <w:t>Her kategoride sıralamasına göre dereceye giren takımlara, aşağıdaki ödüller verilecektir:</w:t>
      </w:r>
    </w:p>
    <w:p w14:paraId="31AE01A3" w14:textId="77777777" w:rsidR="00C53155" w:rsidRPr="00DA3F20" w:rsidRDefault="00C53155">
      <w:pPr>
        <w:pBdr>
          <w:top w:val="nil"/>
          <w:left w:val="nil"/>
          <w:bottom w:val="nil"/>
          <w:right w:val="nil"/>
          <w:between w:val="nil"/>
        </w:pBdr>
        <w:spacing w:before="120"/>
        <w:ind w:left="284" w:hanging="142"/>
        <w:rPr>
          <w:color w:val="000000"/>
          <w:sz w:val="20"/>
          <w:szCs w:val="20"/>
        </w:rPr>
      </w:pPr>
    </w:p>
    <w:p w14:paraId="1923E514" w14:textId="7B94C97A" w:rsidR="00CB25CB" w:rsidRPr="00DA3F20" w:rsidRDefault="00CB25CB" w:rsidP="00CB25CB">
      <w:pPr>
        <w:rPr>
          <w:rFonts w:eastAsia="Calibri" w:cs="Calibri"/>
          <w:sz w:val="20"/>
          <w:szCs w:val="20"/>
        </w:rPr>
      </w:pPr>
      <w:r w:rsidRPr="00DA3F20">
        <w:rPr>
          <w:rFonts w:eastAsia="Calibri" w:cs="Calibri"/>
          <w:sz w:val="20"/>
          <w:szCs w:val="20"/>
        </w:rPr>
        <w:t xml:space="preserve">1. Olan Takımların Ödül Çizelgesi </w:t>
      </w:r>
      <w:r w:rsidR="008C44D3">
        <w:rPr>
          <w:rFonts w:eastAsia="Calibri" w:cs="Calibri"/>
          <w:sz w:val="20"/>
          <w:szCs w:val="20"/>
        </w:rPr>
        <w:t>( Kadın / Erkek )</w:t>
      </w:r>
    </w:p>
    <w:p w14:paraId="1117FDE5" w14:textId="77777777" w:rsidR="00CB25CB" w:rsidRPr="00DA3F20" w:rsidRDefault="00CB25CB" w:rsidP="00CB25CB">
      <w:pPr>
        <w:spacing w:line="120" w:lineRule="auto"/>
        <w:rPr>
          <w:rFonts w:eastAsia="Calibri" w:cs="Calibri"/>
          <w:sz w:val="20"/>
          <w:szCs w:val="20"/>
        </w:rPr>
      </w:pPr>
    </w:p>
    <w:p w14:paraId="6073F48F" w14:textId="77777777" w:rsidR="00CB25CB" w:rsidRPr="00DA3F20" w:rsidRDefault="00CB25CB" w:rsidP="00CB25CB">
      <w:pPr>
        <w:pStyle w:val="ListeParagraf"/>
        <w:widowControl/>
        <w:numPr>
          <w:ilvl w:val="0"/>
          <w:numId w:val="4"/>
        </w:numPr>
        <w:spacing w:after="160"/>
        <w:rPr>
          <w:rFonts w:eastAsia="Calibri" w:cs="Calibri"/>
          <w:sz w:val="20"/>
          <w:szCs w:val="20"/>
        </w:rPr>
      </w:pPr>
      <w:r w:rsidRPr="00DA3F20">
        <w:rPr>
          <w:rFonts w:eastAsia="Calibri" w:cs="Calibri"/>
          <w:sz w:val="20"/>
          <w:szCs w:val="20"/>
        </w:rPr>
        <w:t>1' er adet bisiklet (x10)</w:t>
      </w:r>
    </w:p>
    <w:p w14:paraId="5B79FEE5" w14:textId="77777777" w:rsidR="00CB25CB" w:rsidRPr="00DA3F20" w:rsidRDefault="00CB25CB" w:rsidP="00CB25CB">
      <w:pPr>
        <w:pStyle w:val="ListeParagraf"/>
        <w:widowControl/>
        <w:numPr>
          <w:ilvl w:val="0"/>
          <w:numId w:val="4"/>
        </w:numPr>
        <w:spacing w:after="160"/>
        <w:rPr>
          <w:rFonts w:eastAsia="Calibri" w:cs="Calibri"/>
          <w:sz w:val="20"/>
          <w:szCs w:val="20"/>
        </w:rPr>
      </w:pPr>
      <w:r w:rsidRPr="00DA3F20">
        <w:rPr>
          <w:rFonts w:eastAsia="Calibri" w:cs="Calibri"/>
          <w:sz w:val="20"/>
          <w:szCs w:val="20"/>
        </w:rPr>
        <w:t>1' er adet basketbol topu(x10)</w:t>
      </w:r>
    </w:p>
    <w:p w14:paraId="72347513" w14:textId="77777777" w:rsidR="00CB25CB" w:rsidRPr="00DA3F20" w:rsidRDefault="00CB25CB" w:rsidP="00CB25CB">
      <w:pPr>
        <w:pStyle w:val="ListeParagraf"/>
        <w:widowControl/>
        <w:numPr>
          <w:ilvl w:val="0"/>
          <w:numId w:val="4"/>
        </w:numPr>
        <w:spacing w:after="160"/>
        <w:rPr>
          <w:rFonts w:eastAsia="Calibri" w:cs="Calibri"/>
          <w:sz w:val="20"/>
          <w:szCs w:val="20"/>
        </w:rPr>
      </w:pPr>
      <w:r w:rsidRPr="00DA3F20">
        <w:rPr>
          <w:rFonts w:eastAsia="Calibri" w:cs="Calibri"/>
          <w:sz w:val="20"/>
          <w:szCs w:val="20"/>
        </w:rP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basketbol forması(x10)</w:t>
      </w:r>
    </w:p>
    <w:p w14:paraId="617C4A98" w14:textId="77777777" w:rsidR="00CB25CB" w:rsidRPr="00DA3F20" w:rsidRDefault="00CB25CB" w:rsidP="00CB25CB">
      <w:pPr>
        <w:pStyle w:val="ListeParagraf"/>
        <w:widowControl/>
        <w:numPr>
          <w:ilvl w:val="0"/>
          <w:numId w:val="4"/>
        </w:numPr>
        <w:spacing w:after="160"/>
        <w:rPr>
          <w:rFonts w:eastAsia="Calibri" w:cs="Calibri"/>
          <w:sz w:val="20"/>
          <w:szCs w:val="20"/>
        </w:rPr>
      </w:pPr>
      <w:r w:rsidRPr="00DA3F20">
        <w:rPr>
          <w:rFonts w:eastAsia="Calibri" w:cs="Calibri"/>
          <w:sz w:val="20"/>
          <w:szCs w:val="20"/>
        </w:rP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atkısı. (x10)</w:t>
      </w:r>
    </w:p>
    <w:p w14:paraId="78468A3F" w14:textId="77777777" w:rsidR="00CB25CB" w:rsidRPr="00DA3F20" w:rsidRDefault="00CB25CB" w:rsidP="00CB25CB">
      <w:pPr>
        <w:pStyle w:val="ListeParagraf"/>
        <w:widowControl/>
        <w:numPr>
          <w:ilvl w:val="0"/>
          <w:numId w:val="4"/>
        </w:numPr>
        <w:spacing w:after="160"/>
        <w:rPr>
          <w:rFonts w:eastAsia="Calibri" w:cs="Calibri"/>
          <w:sz w:val="20"/>
          <w:szCs w:val="20"/>
        </w:rPr>
      </w:pPr>
      <w:r w:rsidRPr="00DA3F20">
        <w:rPr>
          <w:rFonts w:eastAsia="Calibri" w:cs="Calibri"/>
          <w:sz w:val="20"/>
          <w:szCs w:val="20"/>
        </w:rPr>
        <w:t xml:space="preserve">Spor çantası (suluk, havlu, </w:t>
      </w:r>
      <w:proofErr w:type="spellStart"/>
      <w:r w:rsidRPr="00DA3F20">
        <w:rPr>
          <w:rFonts w:eastAsia="Calibri" w:cs="Calibri"/>
          <w:sz w:val="20"/>
          <w:szCs w:val="20"/>
        </w:rPr>
        <w:t>tşört</w:t>
      </w:r>
      <w:proofErr w:type="spellEnd"/>
      <w:r w:rsidRPr="00DA3F20">
        <w:rPr>
          <w:rFonts w:eastAsia="Calibri" w:cs="Calibri"/>
          <w:sz w:val="20"/>
          <w:szCs w:val="20"/>
        </w:rPr>
        <w:t>, şort, satranç takımı ) (x10)</w:t>
      </w:r>
    </w:p>
    <w:p w14:paraId="45329BB5" w14:textId="77777777" w:rsidR="00CB25CB" w:rsidRPr="00DA3F20" w:rsidRDefault="00CB25CB" w:rsidP="00CB25CB">
      <w:pPr>
        <w:pStyle w:val="ListeParagraf"/>
        <w:rPr>
          <w:rFonts w:eastAsia="Calibri" w:cs="Calibri"/>
          <w:sz w:val="20"/>
          <w:szCs w:val="20"/>
        </w:rPr>
      </w:pPr>
    </w:p>
    <w:p w14:paraId="418C3C4E" w14:textId="017B35FE" w:rsidR="00CB25CB" w:rsidRPr="00DA3F20" w:rsidRDefault="00CB25CB" w:rsidP="00CB25CB">
      <w:pPr>
        <w:rPr>
          <w:rFonts w:eastAsia="Calibri" w:cs="Calibri"/>
          <w:sz w:val="20"/>
          <w:szCs w:val="20"/>
        </w:rPr>
      </w:pPr>
      <w:r w:rsidRPr="00DA3F20">
        <w:rPr>
          <w:rFonts w:eastAsia="Calibri" w:cs="Calibri"/>
          <w:sz w:val="20"/>
          <w:szCs w:val="20"/>
        </w:rPr>
        <w:t xml:space="preserve">2. Olan Takımların Ödül Çizelgesi </w:t>
      </w:r>
      <w:r w:rsidR="008C44D3">
        <w:rPr>
          <w:rFonts w:eastAsia="Calibri" w:cs="Calibri"/>
          <w:sz w:val="20"/>
          <w:szCs w:val="20"/>
        </w:rPr>
        <w:t>( Kadın / Erkek )</w:t>
      </w:r>
    </w:p>
    <w:p w14:paraId="3BF2561A" w14:textId="77777777" w:rsidR="00CB25CB" w:rsidRPr="00DA3F20" w:rsidRDefault="00CB25CB" w:rsidP="00CB25CB">
      <w:pPr>
        <w:pStyle w:val="ListeParagraf"/>
        <w:widowControl/>
        <w:numPr>
          <w:ilvl w:val="0"/>
          <w:numId w:val="5"/>
        </w:numPr>
        <w:spacing w:after="160"/>
        <w:rPr>
          <w:rFonts w:eastAsia="Calibri" w:cs="Calibri"/>
          <w:sz w:val="20"/>
          <w:szCs w:val="20"/>
        </w:rPr>
      </w:pPr>
      <w:r w:rsidRPr="00DA3F20">
        <w:rPr>
          <w:rFonts w:eastAsia="Calibri" w:cs="Calibri"/>
          <w:sz w:val="20"/>
          <w:szCs w:val="20"/>
        </w:rPr>
        <w:t xml:space="preserve">Spor çantası (suluk, havlu, </w:t>
      </w:r>
      <w:proofErr w:type="spellStart"/>
      <w:r w:rsidRPr="00DA3F20">
        <w:rPr>
          <w:rFonts w:eastAsia="Calibri" w:cs="Calibri"/>
          <w:sz w:val="20"/>
          <w:szCs w:val="20"/>
        </w:rPr>
        <w:t>tşört</w:t>
      </w:r>
      <w:proofErr w:type="spellEnd"/>
      <w:r w:rsidRPr="00DA3F20">
        <w:rPr>
          <w:rFonts w:eastAsia="Calibri" w:cs="Calibri"/>
          <w:sz w:val="20"/>
          <w:szCs w:val="20"/>
        </w:rPr>
        <w:t>, şort, satranç takımı, basketbol topu) (x10)</w:t>
      </w:r>
      <w:r w:rsidRPr="00DA3F20">
        <w:rPr>
          <w:rFonts w:eastAsia="Calibri" w:cs="Calibri"/>
          <w:sz w:val="20"/>
          <w:szCs w:val="20"/>
        </w:rPr>
        <w:b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basketbol forması(x10)</w:t>
      </w:r>
    </w:p>
    <w:p w14:paraId="5ADDEE26" w14:textId="77777777" w:rsidR="00CB25CB" w:rsidRPr="00DA3F20" w:rsidRDefault="00CB25CB" w:rsidP="00CB25CB">
      <w:pPr>
        <w:pStyle w:val="ListeParagraf"/>
        <w:widowControl/>
        <w:numPr>
          <w:ilvl w:val="0"/>
          <w:numId w:val="5"/>
        </w:numPr>
        <w:spacing w:after="160"/>
        <w:rPr>
          <w:rFonts w:eastAsia="Calibri" w:cs="Calibri"/>
          <w:sz w:val="20"/>
          <w:szCs w:val="20"/>
        </w:rPr>
      </w:pPr>
      <w:r w:rsidRPr="00DA3F20">
        <w:rPr>
          <w:rFonts w:eastAsia="Calibri" w:cs="Calibri"/>
          <w:sz w:val="20"/>
          <w:szCs w:val="20"/>
        </w:rP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atkısı. (x10)</w:t>
      </w:r>
    </w:p>
    <w:p w14:paraId="0F060552" w14:textId="77777777" w:rsidR="00CB25CB" w:rsidRPr="00DA3F20" w:rsidRDefault="00CB25CB" w:rsidP="00CB25CB">
      <w:pPr>
        <w:pStyle w:val="ListeParagraf"/>
        <w:rPr>
          <w:rFonts w:eastAsia="Calibri" w:cs="Calibri"/>
          <w:sz w:val="20"/>
          <w:szCs w:val="20"/>
        </w:rPr>
      </w:pPr>
    </w:p>
    <w:p w14:paraId="7506C246" w14:textId="2EB51F15" w:rsidR="00CB25CB" w:rsidRPr="00DA3F20" w:rsidRDefault="00CB25CB" w:rsidP="00CB25CB">
      <w:pPr>
        <w:rPr>
          <w:rFonts w:eastAsia="Calibri" w:cs="Calibri"/>
          <w:sz w:val="20"/>
          <w:szCs w:val="20"/>
        </w:rPr>
      </w:pPr>
      <w:r w:rsidRPr="00DA3F20">
        <w:rPr>
          <w:rFonts w:eastAsia="Calibri" w:cs="Calibri"/>
          <w:sz w:val="20"/>
          <w:szCs w:val="20"/>
        </w:rPr>
        <w:t>3. Olan Takımların Ödül Çizelgesi</w:t>
      </w:r>
      <w:r w:rsidR="008C44D3">
        <w:rPr>
          <w:rFonts w:eastAsia="Calibri" w:cs="Calibri"/>
          <w:sz w:val="20"/>
          <w:szCs w:val="20"/>
        </w:rPr>
        <w:t xml:space="preserve"> </w:t>
      </w:r>
      <w:r w:rsidR="008C44D3">
        <w:rPr>
          <w:rFonts w:eastAsia="Calibri" w:cs="Calibri"/>
          <w:sz w:val="20"/>
          <w:szCs w:val="20"/>
        </w:rPr>
        <w:t>( Kadın / Erkek )</w:t>
      </w:r>
    </w:p>
    <w:p w14:paraId="1F57ED12" w14:textId="77777777" w:rsidR="00CB25CB" w:rsidRPr="00DA3F20" w:rsidRDefault="00CB25CB" w:rsidP="00CB25CB">
      <w:pPr>
        <w:pStyle w:val="ListeParagraf"/>
        <w:widowControl/>
        <w:numPr>
          <w:ilvl w:val="0"/>
          <w:numId w:val="5"/>
        </w:numPr>
        <w:spacing w:after="160"/>
        <w:rPr>
          <w:rFonts w:eastAsia="Calibri" w:cs="Calibri"/>
          <w:sz w:val="20"/>
          <w:szCs w:val="20"/>
        </w:rPr>
      </w:pPr>
      <w:r w:rsidRPr="00DA3F20">
        <w:rPr>
          <w:rFonts w:eastAsia="Calibri" w:cs="Calibri"/>
          <w:sz w:val="20"/>
          <w:szCs w:val="20"/>
        </w:rPr>
        <w:t>1' er adet basketbol topu(x10)</w:t>
      </w:r>
    </w:p>
    <w:p w14:paraId="0B2E85E9" w14:textId="77777777" w:rsidR="00CB25CB" w:rsidRPr="00DA3F20" w:rsidRDefault="00CB25CB" w:rsidP="00CB25CB">
      <w:pPr>
        <w:pStyle w:val="ListeParagraf"/>
        <w:widowControl/>
        <w:numPr>
          <w:ilvl w:val="0"/>
          <w:numId w:val="5"/>
        </w:numPr>
        <w:spacing w:after="160"/>
        <w:rPr>
          <w:rFonts w:eastAsia="Calibri" w:cs="Calibri"/>
          <w:sz w:val="20"/>
          <w:szCs w:val="20"/>
        </w:rPr>
      </w:pPr>
      <w:r w:rsidRPr="00DA3F20">
        <w:rPr>
          <w:rFonts w:eastAsia="Calibri" w:cs="Calibri"/>
          <w:sz w:val="20"/>
          <w:szCs w:val="20"/>
        </w:rP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basketbol forması(x10)</w:t>
      </w:r>
    </w:p>
    <w:p w14:paraId="12D4023B" w14:textId="77777777" w:rsidR="00CB25CB" w:rsidRPr="00DA3F20" w:rsidRDefault="00CB25CB" w:rsidP="00CB25CB">
      <w:pPr>
        <w:pStyle w:val="ListeParagraf"/>
        <w:widowControl/>
        <w:numPr>
          <w:ilvl w:val="0"/>
          <w:numId w:val="5"/>
        </w:numPr>
        <w:spacing w:after="160"/>
        <w:rPr>
          <w:rFonts w:eastAsia="Calibri" w:cs="Calibri"/>
          <w:sz w:val="20"/>
          <w:szCs w:val="20"/>
        </w:rPr>
      </w:pPr>
      <w:r w:rsidRPr="00DA3F20">
        <w:rPr>
          <w:rFonts w:eastAsia="Calibri" w:cs="Calibri"/>
          <w:sz w:val="20"/>
          <w:szCs w:val="20"/>
        </w:rPr>
        <w:t xml:space="preserve">1' er adet </w:t>
      </w:r>
      <w:proofErr w:type="spellStart"/>
      <w:r w:rsidRPr="00DA3F20">
        <w:rPr>
          <w:rFonts w:eastAsia="Calibri" w:cs="Calibri"/>
          <w:sz w:val="20"/>
          <w:szCs w:val="20"/>
        </w:rPr>
        <w:t>Sakaryaspor</w:t>
      </w:r>
      <w:proofErr w:type="spellEnd"/>
      <w:r w:rsidRPr="00DA3F20">
        <w:rPr>
          <w:rFonts w:eastAsia="Calibri" w:cs="Calibri"/>
          <w:sz w:val="20"/>
          <w:szCs w:val="20"/>
        </w:rPr>
        <w:t xml:space="preserve"> atkısı. (x10)</w:t>
      </w:r>
    </w:p>
    <w:p w14:paraId="37068DB8" w14:textId="77777777" w:rsidR="0068533D" w:rsidRPr="00DA3F20" w:rsidRDefault="0068533D">
      <w:pPr>
        <w:pBdr>
          <w:top w:val="nil"/>
          <w:left w:val="nil"/>
          <w:bottom w:val="nil"/>
          <w:right w:val="nil"/>
          <w:between w:val="nil"/>
        </w:pBdr>
        <w:spacing w:before="30"/>
        <w:rPr>
          <w:color w:val="000000"/>
          <w:sz w:val="20"/>
          <w:szCs w:val="20"/>
        </w:rPr>
      </w:pPr>
    </w:p>
    <w:p w14:paraId="18A76D56" w14:textId="3B628D8E" w:rsidR="00C53155" w:rsidRPr="00CB25CB" w:rsidRDefault="00A37968" w:rsidP="00CB25CB">
      <w:pPr>
        <w:pBdr>
          <w:top w:val="nil"/>
          <w:left w:val="nil"/>
          <w:bottom w:val="nil"/>
          <w:right w:val="nil"/>
          <w:between w:val="nil"/>
        </w:pBdr>
        <w:spacing w:line="360" w:lineRule="auto"/>
        <w:ind w:left="144" w:right="555"/>
        <w:jc w:val="both"/>
        <w:rPr>
          <w:color w:val="000000"/>
          <w:sz w:val="20"/>
          <w:szCs w:val="20"/>
        </w:rPr>
      </w:pPr>
      <w:r w:rsidRPr="00DA3F20">
        <w:rPr>
          <w:color w:val="000000"/>
          <w:sz w:val="20"/>
          <w:szCs w:val="20"/>
        </w:rPr>
        <w:t>Ödüller sadece dereceye giren takım sporcularına verilecektir. Yöneticiler bu kapsam dışınd</w:t>
      </w:r>
      <w:r w:rsidR="00C53155" w:rsidRPr="00DA3F20">
        <w:rPr>
          <w:color w:val="000000"/>
          <w:sz w:val="20"/>
          <w:szCs w:val="20"/>
        </w:rPr>
        <w:t>adır.</w:t>
      </w:r>
      <w:r w:rsidR="00CB25CB">
        <w:rPr>
          <w:color w:val="000000"/>
          <w:sz w:val="20"/>
          <w:szCs w:val="20"/>
        </w:rPr>
        <w:br/>
      </w:r>
      <w:r w:rsidR="00876FB5">
        <w:rPr>
          <w:noProof/>
          <w:lang w:val="tr-TR"/>
        </w:rPr>
        <mc:AlternateContent>
          <mc:Choice Requires="wps">
            <w:drawing>
              <wp:anchor distT="0" distB="0" distL="0" distR="0" simplePos="0" relativeHeight="251665408" behindDoc="0" locked="0" layoutInCell="1" hidden="0" allowOverlap="1" wp14:anchorId="214EA55E" wp14:editId="5152BAF0">
                <wp:simplePos x="0" y="0"/>
                <wp:positionH relativeFrom="column">
                  <wp:posOffset>0</wp:posOffset>
                </wp:positionH>
                <wp:positionV relativeFrom="paragraph">
                  <wp:posOffset>300355</wp:posOffset>
                </wp:positionV>
                <wp:extent cx="6675230" cy="178545"/>
                <wp:effectExtent l="0" t="0" r="11430" b="12065"/>
                <wp:wrapTopAndBottom distT="0" distB="0"/>
                <wp:docPr id="10" name="Dikdörtgen 10"/>
                <wp:cNvGraphicFramePr/>
                <a:graphic xmlns:a="http://schemas.openxmlformats.org/drawingml/2006/main">
                  <a:graphicData uri="http://schemas.microsoft.com/office/word/2010/wordprocessingShape">
                    <wps:wsp>
                      <wps:cNvSpPr/>
                      <wps:spPr>
                        <a:xfrm>
                          <a:off x="0" y="0"/>
                          <a:ext cx="6675230" cy="178545"/>
                        </a:xfrm>
                        <a:prstGeom prst="rect">
                          <a:avLst/>
                        </a:prstGeom>
                        <a:solidFill>
                          <a:srgbClr val="D2EAEF"/>
                        </a:solidFill>
                        <a:ln w="12175" cap="flat" cmpd="sng">
                          <a:solidFill>
                            <a:srgbClr val="49ACC5"/>
                          </a:solidFill>
                          <a:prstDash val="solid"/>
                          <a:round/>
                          <a:headEnd type="none" w="sm" len="sm"/>
                          <a:tailEnd type="none" w="sm" len="sm"/>
                        </a:ln>
                      </wps:spPr>
                      <wps:txbx>
                        <w:txbxContent>
                          <w:p w14:paraId="23AFE985" w14:textId="77777777" w:rsidR="00876FB5" w:rsidRDefault="00876FB5" w:rsidP="00876FB5">
                            <w:pPr>
                              <w:spacing w:line="215" w:lineRule="auto"/>
                              <w:ind w:left="232" w:firstLine="232"/>
                              <w:textDirection w:val="btLr"/>
                            </w:pPr>
                            <w:r>
                              <w:rPr>
                                <w:b/>
                                <w:color w:val="000000"/>
                                <w:sz w:val="20"/>
                              </w:rPr>
                              <w:t>İLETİŞİM</w:t>
                            </w:r>
                          </w:p>
                          <w:p w14:paraId="2BEDD87A" w14:textId="56FF8576" w:rsidR="00876FB5" w:rsidRDefault="00876FB5" w:rsidP="00876FB5">
                            <w:pPr>
                              <w:spacing w:line="236" w:lineRule="auto"/>
                              <w:ind w:left="232" w:firstLine="232"/>
                              <w:textDirection w:val="btLr"/>
                            </w:pPr>
                          </w:p>
                        </w:txbxContent>
                      </wps:txbx>
                      <wps:bodyPr spcFirstLastPara="1" wrap="square" lIns="0" tIns="0" rIns="0" bIns="0" anchor="t" anchorCtr="0">
                        <a:noAutofit/>
                      </wps:bodyPr>
                    </wps:wsp>
                  </a:graphicData>
                </a:graphic>
              </wp:anchor>
            </w:drawing>
          </mc:Choice>
          <mc:Fallback>
            <w:pict>
              <v:rect w14:anchorId="214EA55E" id="Dikdörtgen 10" o:spid="_x0000_s1042" style="position:absolute;left:0;text-align:left;margin-left:0;margin-top:23.65pt;width:525.6pt;height:14.0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" fillcolor="#d2eaef" strokecolor="#49acc5" strokeweight=".33819mm">
                <v:stroke startarrowwidth="narrow" startarrowlength="short" endarrowwidth="narrow" endarrowlength="short" joinstyle="round"/>
                <v:textbox inset="0,0,0,0">
                  <w:txbxContent>
                    <w:p w14:paraId="23AFE985" w14:textId="77777777" w:rsidR="00876FB5" w:rsidRDefault="00876FB5" w:rsidP="00876FB5">
                      <w:pPr>
                        <w:spacing w:line="215" w:lineRule="auto"/>
                        <w:ind w:left="232" w:firstLine="232"/>
                        <w:textDirection w:val="btLr"/>
                      </w:pPr>
                      <w:r>
                        <w:rPr>
                          <w:b/>
                          <w:color w:val="000000"/>
                          <w:sz w:val="20"/>
                        </w:rPr>
                        <w:t>İLETİŞİM</w:t>
                      </w:r>
                    </w:p>
                    <w:p w14:paraId="2BEDD87A" w14:textId="56FF8576" w:rsidR="00876FB5" w:rsidRDefault="00876FB5" w:rsidP="00876FB5">
                      <w:pPr>
                        <w:spacing w:line="236" w:lineRule="auto"/>
                        <w:ind w:left="232" w:firstLine="232"/>
                        <w:textDirection w:val="btLr"/>
                      </w:pPr>
                    </w:p>
                  </w:txbxContent>
                </v:textbox>
                <w10:wrap type="topAndBottom"/>
              </v:rect>
            </w:pict>
          </mc:Fallback>
        </mc:AlternateContent>
      </w:r>
    </w:p>
    <w:p w14:paraId="0DC18830" w14:textId="77777777" w:rsidR="00C53155" w:rsidRPr="00C53155" w:rsidRDefault="00C53155" w:rsidP="00C53155">
      <w:pPr>
        <w:rPr>
          <w:sz w:val="20"/>
          <w:szCs w:val="20"/>
        </w:rPr>
      </w:pPr>
    </w:p>
    <w:p w14:paraId="3B5CA425" w14:textId="732ED38D" w:rsidR="00C53155" w:rsidRPr="00C53155" w:rsidRDefault="00C53155" w:rsidP="00C53155">
      <w:pPr>
        <w:tabs>
          <w:tab w:val="left" w:pos="1665"/>
        </w:tabs>
        <w:rPr>
          <w:sz w:val="20"/>
          <w:szCs w:val="20"/>
        </w:rPr>
      </w:pPr>
    </w:p>
    <w:p w14:paraId="6E6F44C8" w14:textId="172C1386" w:rsidR="00C53155" w:rsidRDefault="00C53155" w:rsidP="00C53155">
      <w:pPr>
        <w:pBdr>
          <w:top w:val="nil"/>
          <w:left w:val="nil"/>
          <w:bottom w:val="nil"/>
          <w:right w:val="nil"/>
          <w:between w:val="nil"/>
        </w:pBdr>
        <w:spacing w:before="228"/>
        <w:ind w:left="284" w:hanging="142"/>
        <w:rPr>
          <w:color w:val="000000"/>
          <w:sz w:val="20"/>
          <w:szCs w:val="20"/>
        </w:rPr>
      </w:pPr>
      <w:r>
        <w:rPr>
          <w:color w:val="000000"/>
          <w:sz w:val="20"/>
          <w:szCs w:val="20"/>
        </w:rPr>
        <w:t xml:space="preserve">Sakarya Büyükşehir Belediyesi : 44 44 054 Dahili: 4112 </w:t>
      </w:r>
      <w:r w:rsidR="00CB25CB">
        <w:rPr>
          <w:color w:val="000000"/>
          <w:sz w:val="20"/>
          <w:szCs w:val="20"/>
        </w:rPr>
        <w:t>–</w:t>
      </w:r>
      <w:r>
        <w:rPr>
          <w:color w:val="000000"/>
          <w:sz w:val="20"/>
          <w:szCs w:val="20"/>
        </w:rPr>
        <w:t xml:space="preserve"> 4116</w:t>
      </w:r>
      <w:r w:rsidR="00CB25CB">
        <w:rPr>
          <w:color w:val="000000"/>
          <w:sz w:val="20"/>
          <w:szCs w:val="20"/>
        </w:rPr>
        <w:t xml:space="preserve"> - 4122</w:t>
      </w:r>
    </w:p>
    <w:p w14:paraId="09FF4089" w14:textId="77777777" w:rsidR="00C53155" w:rsidRPr="00C53155" w:rsidRDefault="00C53155" w:rsidP="00C53155">
      <w:pPr>
        <w:rPr>
          <w:sz w:val="20"/>
          <w:szCs w:val="20"/>
        </w:rPr>
      </w:pPr>
    </w:p>
    <w:sectPr w:rsidR="00C53155" w:rsidRPr="00C53155">
      <w:pgSz w:w="11920" w:h="16850"/>
      <w:pgMar w:top="1020" w:right="721" w:bottom="280" w:left="708"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5634C"/>
    <w:multiLevelType w:val="hybridMultilevel"/>
    <w:tmpl w:val="2D5C8B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39345E"/>
    <w:multiLevelType w:val="multilevel"/>
    <w:tmpl w:val="82CC689A"/>
    <w:lvl w:ilvl="0">
      <w:start w:val="1"/>
      <w:numFmt w:val="decimal"/>
      <w:lvlText w:val="%1."/>
      <w:lvlJc w:val="left"/>
      <w:pPr>
        <w:ind w:left="376" w:hanging="360"/>
      </w:pPr>
    </w:lvl>
    <w:lvl w:ilvl="1">
      <w:start w:val="1"/>
      <w:numFmt w:val="lowerLetter"/>
      <w:lvlText w:val="%2."/>
      <w:lvlJc w:val="left"/>
      <w:pPr>
        <w:ind w:left="1096" w:hanging="360"/>
      </w:pPr>
    </w:lvl>
    <w:lvl w:ilvl="2">
      <w:start w:val="1"/>
      <w:numFmt w:val="lowerRoman"/>
      <w:lvlText w:val="%3."/>
      <w:lvlJc w:val="right"/>
      <w:pPr>
        <w:ind w:left="1816" w:hanging="180"/>
      </w:pPr>
    </w:lvl>
    <w:lvl w:ilvl="3">
      <w:start w:val="1"/>
      <w:numFmt w:val="decimal"/>
      <w:lvlText w:val="%4."/>
      <w:lvlJc w:val="left"/>
      <w:pPr>
        <w:ind w:left="2536" w:hanging="360"/>
      </w:pPr>
    </w:lvl>
    <w:lvl w:ilvl="4">
      <w:start w:val="1"/>
      <w:numFmt w:val="lowerLetter"/>
      <w:lvlText w:val="%5."/>
      <w:lvlJc w:val="left"/>
      <w:pPr>
        <w:ind w:left="3256" w:hanging="360"/>
      </w:pPr>
    </w:lvl>
    <w:lvl w:ilvl="5">
      <w:start w:val="1"/>
      <w:numFmt w:val="lowerRoman"/>
      <w:lvlText w:val="%6."/>
      <w:lvlJc w:val="right"/>
      <w:pPr>
        <w:ind w:left="3976" w:hanging="180"/>
      </w:pPr>
    </w:lvl>
    <w:lvl w:ilvl="6">
      <w:start w:val="1"/>
      <w:numFmt w:val="decimal"/>
      <w:lvlText w:val="%7."/>
      <w:lvlJc w:val="left"/>
      <w:pPr>
        <w:ind w:left="4696" w:hanging="360"/>
      </w:pPr>
    </w:lvl>
    <w:lvl w:ilvl="7">
      <w:start w:val="1"/>
      <w:numFmt w:val="lowerLetter"/>
      <w:lvlText w:val="%8."/>
      <w:lvlJc w:val="left"/>
      <w:pPr>
        <w:ind w:left="5416" w:hanging="360"/>
      </w:pPr>
    </w:lvl>
    <w:lvl w:ilvl="8">
      <w:start w:val="1"/>
      <w:numFmt w:val="lowerRoman"/>
      <w:lvlText w:val="%9."/>
      <w:lvlJc w:val="right"/>
      <w:pPr>
        <w:ind w:left="6136" w:hanging="180"/>
      </w:pPr>
    </w:lvl>
  </w:abstractNum>
  <w:abstractNum w:abstractNumId="2" w15:restartNumberingAfterBreak="0">
    <w:nsid w:val="3AF215A8"/>
    <w:multiLevelType w:val="multilevel"/>
    <w:tmpl w:val="EA6007DA"/>
    <w:lvl w:ilvl="0">
      <w:start w:val="2"/>
      <w:numFmt w:val="decimal"/>
      <w:lvlText w:val="%1"/>
      <w:lvlJc w:val="left"/>
      <w:pPr>
        <w:ind w:left="571" w:hanging="570"/>
      </w:pPr>
    </w:lvl>
    <w:lvl w:ilvl="1">
      <w:start w:val="1"/>
      <w:numFmt w:val="decimal"/>
      <w:lvlText w:val="%1.%2"/>
      <w:lvlJc w:val="left"/>
      <w:pPr>
        <w:ind w:left="571" w:hanging="570"/>
      </w:pPr>
      <w:rPr>
        <w:rFonts w:ascii="Verdana" w:eastAsia="Verdana" w:hAnsi="Verdana" w:cs="Verdana"/>
        <w:b/>
        <w:i w:val="0"/>
        <w:sz w:val="20"/>
        <w:szCs w:val="20"/>
      </w:rPr>
    </w:lvl>
    <w:lvl w:ilvl="2">
      <w:numFmt w:val="bullet"/>
      <w:lvlText w:val="•"/>
      <w:lvlJc w:val="left"/>
      <w:pPr>
        <w:ind w:left="2648" w:hanging="570"/>
      </w:pPr>
    </w:lvl>
    <w:lvl w:ilvl="3">
      <w:numFmt w:val="bullet"/>
      <w:lvlText w:val="•"/>
      <w:lvlJc w:val="left"/>
      <w:pPr>
        <w:ind w:left="3682" w:hanging="570"/>
      </w:pPr>
    </w:lvl>
    <w:lvl w:ilvl="4">
      <w:numFmt w:val="bullet"/>
      <w:lvlText w:val="•"/>
      <w:lvlJc w:val="left"/>
      <w:pPr>
        <w:ind w:left="4716" w:hanging="570"/>
      </w:pPr>
    </w:lvl>
    <w:lvl w:ilvl="5">
      <w:numFmt w:val="bullet"/>
      <w:lvlText w:val="•"/>
      <w:lvlJc w:val="left"/>
      <w:pPr>
        <w:ind w:left="5750" w:hanging="570"/>
      </w:pPr>
    </w:lvl>
    <w:lvl w:ilvl="6">
      <w:numFmt w:val="bullet"/>
      <w:lvlText w:val="•"/>
      <w:lvlJc w:val="left"/>
      <w:pPr>
        <w:ind w:left="6784" w:hanging="570"/>
      </w:pPr>
    </w:lvl>
    <w:lvl w:ilvl="7">
      <w:numFmt w:val="bullet"/>
      <w:lvlText w:val="•"/>
      <w:lvlJc w:val="left"/>
      <w:pPr>
        <w:ind w:left="7818" w:hanging="570"/>
      </w:pPr>
    </w:lvl>
    <w:lvl w:ilvl="8">
      <w:numFmt w:val="bullet"/>
      <w:lvlText w:val="•"/>
      <w:lvlJc w:val="left"/>
      <w:pPr>
        <w:ind w:left="8852" w:hanging="570"/>
      </w:pPr>
    </w:lvl>
  </w:abstractNum>
  <w:abstractNum w:abstractNumId="3" w15:restartNumberingAfterBreak="0">
    <w:nsid w:val="6AFE54F4"/>
    <w:multiLevelType w:val="hybridMultilevel"/>
    <w:tmpl w:val="2BEEBE6E"/>
    <w:lvl w:ilvl="0" w:tplc="C0CA8EE4">
      <w:start w:val="1"/>
      <w:numFmt w:val="decimal"/>
      <w:lvlText w:val="%1."/>
      <w:lvlJc w:val="left"/>
      <w:pPr>
        <w:ind w:left="720" w:hanging="360"/>
      </w:pPr>
      <w:rPr>
        <w:rFont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2993A6F"/>
    <w:multiLevelType w:val="hybridMultilevel"/>
    <w:tmpl w:val="D0F856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393350">
    <w:abstractNumId w:val="2"/>
  </w:num>
  <w:num w:numId="2" w16cid:durableId="1739550198">
    <w:abstractNumId w:val="1"/>
  </w:num>
  <w:num w:numId="3" w16cid:durableId="234627257">
    <w:abstractNumId w:val="3"/>
  </w:num>
  <w:num w:numId="4" w16cid:durableId="920941812">
    <w:abstractNumId w:val="4"/>
  </w:num>
  <w:num w:numId="5" w16cid:durableId="88410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3D"/>
    <w:rsid w:val="00112470"/>
    <w:rsid w:val="001D2922"/>
    <w:rsid w:val="00284617"/>
    <w:rsid w:val="00383580"/>
    <w:rsid w:val="003B33BB"/>
    <w:rsid w:val="00426D9E"/>
    <w:rsid w:val="0053205D"/>
    <w:rsid w:val="00542E08"/>
    <w:rsid w:val="005E7A16"/>
    <w:rsid w:val="0068533D"/>
    <w:rsid w:val="00726057"/>
    <w:rsid w:val="00876FB5"/>
    <w:rsid w:val="00881843"/>
    <w:rsid w:val="008B14C3"/>
    <w:rsid w:val="008C44D3"/>
    <w:rsid w:val="00940345"/>
    <w:rsid w:val="00A26C53"/>
    <w:rsid w:val="00A37968"/>
    <w:rsid w:val="00B11EB8"/>
    <w:rsid w:val="00B14126"/>
    <w:rsid w:val="00BD1BA8"/>
    <w:rsid w:val="00C143F9"/>
    <w:rsid w:val="00C21140"/>
    <w:rsid w:val="00C4556B"/>
    <w:rsid w:val="00C47062"/>
    <w:rsid w:val="00C53155"/>
    <w:rsid w:val="00C6541B"/>
    <w:rsid w:val="00C93249"/>
    <w:rsid w:val="00CB25CB"/>
    <w:rsid w:val="00D9273E"/>
    <w:rsid w:val="00DA3F20"/>
    <w:rsid w:val="00DD324A"/>
    <w:rsid w:val="00DF2FC4"/>
    <w:rsid w:val="00E33DBC"/>
    <w:rsid w:val="00E659C8"/>
    <w:rsid w:val="00E75FEE"/>
    <w:rsid w:val="00EF6A57"/>
    <w:rsid w:val="00FC25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E6BA"/>
  <w15:docId w15:val="{B72D23C1-FBAC-461D-BC40-15C56393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BalonMetni">
    <w:name w:val="Balloon Text"/>
    <w:basedOn w:val="Normal"/>
    <w:link w:val="BalonMetniChar"/>
    <w:uiPriority w:val="99"/>
    <w:semiHidden/>
    <w:unhideWhenUsed/>
    <w:rsid w:val="0094034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0345"/>
    <w:rPr>
      <w:rFonts w:ascii="Segoe UI" w:hAnsi="Segoe UI" w:cs="Segoe UI"/>
      <w:sz w:val="18"/>
      <w:szCs w:val="18"/>
    </w:rPr>
  </w:style>
  <w:style w:type="table" w:styleId="TabloKlavuzu">
    <w:name w:val="Table Grid"/>
    <w:basedOn w:val="NormalTablo"/>
    <w:uiPriority w:val="39"/>
    <w:rsid w:val="00FC2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D29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karya.bel.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FC4F6-E979-4968-9F77-C4461D76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1511</Words>
  <Characters>8619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M.Yücel İNCE 1</dc:creator>
  <cp:lastModifiedBy>İlayda YILDIRIM</cp:lastModifiedBy>
  <cp:revision>7</cp:revision>
  <cp:lastPrinted>2025-08-26T06:19:00Z</cp:lastPrinted>
  <dcterms:created xsi:type="dcterms:W3CDTF">2026-07-23T13:15:00Z</dcterms:created>
  <dcterms:modified xsi:type="dcterms:W3CDTF">2026-09-03T09:41:00Z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2023-08-08T00:00:00Z</vt:lpwstr>
  </property>
  <property fmtid="{D5CDD505-2E9C-101B-9397-08002B2CF9AE}" pid="3" name="Creator">
    <vt:lpwstr>Microsoft® Word 2016</vt:lpwstr>
  </property>
  <property fmtid="{D5CDD505-2E9C-101B-9397-08002B2CF9AE}" pid="4" name="LastSaved">
    <vt:lpwstr>2025-07-03T00:00:00Z</vt:lpwstr>
  </property>
  <property fmtid="{D5CDD505-2E9C-101B-9397-08002B2CF9AE}" pid="5" name="Producer">
    <vt:lpwstr>3-Heights(TM) PDF Security Shell 4.8.25.2 (http://www.pdf-tools.com)</vt:lpwstr>
  </property>
</Properties>
</file>